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9" w:type="dxa"/>
        <w:jc w:val="center"/>
        <w:tblLayout w:type="fixed"/>
        <w:tblLook w:val="04A0" w:firstRow="1" w:lastRow="0" w:firstColumn="1" w:lastColumn="0" w:noHBand="0" w:noVBand="1"/>
      </w:tblPr>
      <w:tblGrid>
        <w:gridCol w:w="1315"/>
        <w:gridCol w:w="4530"/>
        <w:gridCol w:w="3767"/>
        <w:gridCol w:w="1447"/>
      </w:tblGrid>
      <w:tr w:rsidR="002C3E09" w:rsidRPr="002A01E4" w:rsidTr="00C80F7B">
        <w:trPr>
          <w:jc w:val="center"/>
        </w:trPr>
        <w:tc>
          <w:tcPr>
            <w:tcW w:w="5845" w:type="dxa"/>
            <w:gridSpan w:val="2"/>
            <w:shd w:val="clear" w:color="auto" w:fill="FFC000"/>
          </w:tcPr>
          <w:p w:rsidR="002C3E09" w:rsidRPr="005F06C3" w:rsidRDefault="002C3E09" w:rsidP="005F06C3">
            <w:pPr>
              <w:tabs>
                <w:tab w:val="left" w:pos="0"/>
                <w:tab w:val="left" w:pos="280"/>
              </w:tabs>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Pr>
              <w:t>Definitions</w:t>
            </w:r>
          </w:p>
        </w:tc>
        <w:tc>
          <w:tcPr>
            <w:tcW w:w="5214" w:type="dxa"/>
            <w:gridSpan w:val="2"/>
            <w:shd w:val="clear" w:color="auto" w:fill="FFC000"/>
          </w:tcPr>
          <w:p w:rsidR="002C3E09" w:rsidRPr="005F06C3" w:rsidRDefault="002C3E09" w:rsidP="005F06C3">
            <w:pPr>
              <w:pStyle w:val="ListParagraph"/>
              <w:tabs>
                <w:tab w:val="left" w:pos="0"/>
                <w:tab w:val="right" w:pos="162"/>
              </w:tabs>
              <w:spacing w:line="280" w:lineRule="exact"/>
              <w:ind w:left="0"/>
              <w:contextualSpacing w:val="0"/>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التعريفات</w:t>
            </w:r>
          </w:p>
        </w:tc>
      </w:tr>
      <w:tr w:rsidR="002C3E09" w:rsidRPr="002A01E4" w:rsidTr="00C80F7B">
        <w:trPr>
          <w:trHeight w:val="20"/>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Parties</w:t>
            </w:r>
          </w:p>
        </w:tc>
        <w:tc>
          <w:tcPr>
            <w:tcW w:w="5214" w:type="dxa"/>
            <w:gridSpan w:val="2"/>
            <w:shd w:val="clear" w:color="auto" w:fill="D9D9D9" w:themeFill="background1" w:themeFillShade="D9"/>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الأطراف</w:t>
            </w:r>
          </w:p>
        </w:tc>
      </w:tr>
      <w:tr w:rsidR="002C3E09" w:rsidRPr="002A01E4" w:rsidTr="00C80F7B">
        <w:trPr>
          <w:trHeight w:val="260"/>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 xml:space="preserve">Virgin Mobile Saudi Consortium: </w:t>
            </w:r>
            <w:r w:rsidRPr="005F06C3">
              <w:rPr>
                <w:rFonts w:ascii="Arial Unicode MS" w:eastAsia="Arial Unicode MS" w:hAnsi="Arial Unicode MS" w:cs="Arial Unicode MS"/>
                <w:sz w:val="28"/>
                <w:szCs w:val="28"/>
              </w:rPr>
              <w:t>A limited liability company registered in the Kingdom of  Saudi Arabia with Commercial Registration number 1010388380 whose registered office is at 1st Floor, Al Morouj</w:t>
            </w:r>
            <w:r w:rsidR="00BB04F3"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sz w:val="28"/>
                <w:szCs w:val="28"/>
              </w:rPr>
              <w:t>Tower, Olaya Road, P.O. Box 240547, Riyadh 11322, Saudi Arabia (the “Bank’s Agent” or “</w:t>
            </w:r>
            <w:r w:rsidRPr="005F06C3">
              <w:rPr>
                <w:rFonts w:ascii="Arial Unicode MS" w:eastAsia="Arial Unicode MS" w:hAnsi="Arial Unicode MS" w:cs="Arial Unicode MS"/>
                <w:b/>
                <w:bCs/>
                <w:sz w:val="28"/>
                <w:szCs w:val="28"/>
              </w:rPr>
              <w:t>Agent</w:t>
            </w:r>
            <w:r w:rsidRPr="005F06C3">
              <w:rPr>
                <w:rFonts w:ascii="Arial Unicode MS" w:eastAsia="Arial Unicode MS" w:hAnsi="Arial Unicode MS" w:cs="Arial Unicode MS"/>
                <w:sz w:val="28"/>
                <w:szCs w:val="28"/>
              </w:rPr>
              <w:t xml:space="preserve">”) </w:t>
            </w:r>
            <w:r w:rsidR="00BB04F3" w:rsidRPr="005F06C3">
              <w:rPr>
                <w:rFonts w:ascii="Arial Unicode MS" w:eastAsia="Arial Unicode MS" w:hAnsi="Arial Unicode MS" w:cs="Arial Unicode MS"/>
                <w:sz w:val="28"/>
                <w:szCs w:val="28"/>
              </w:rPr>
              <w:t xml:space="preserve">promotes </w:t>
            </w:r>
            <w:r w:rsidRPr="005F06C3">
              <w:rPr>
                <w:rFonts w:ascii="Arial Unicode MS" w:eastAsia="Arial Unicode MS" w:hAnsi="Arial Unicode MS" w:cs="Arial Unicode MS"/>
                <w:sz w:val="28"/>
                <w:szCs w:val="28"/>
              </w:rPr>
              <w:t xml:space="preserve"> “FRiENDi PAY”.</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cs"/>
                <w:b/>
                <w:bCs/>
                <w:sz w:val="28"/>
                <w:szCs w:val="28"/>
                <w:rtl/>
              </w:rPr>
              <w:t xml:space="preserve">شركة فيرجن موبايل السعودية: </w:t>
            </w:r>
            <w:r w:rsidRPr="005F06C3">
              <w:rPr>
                <w:rFonts w:ascii="Arial Unicode MS" w:eastAsia="Arial Unicode MS" w:hAnsi="Arial Unicode MS" w:cs="Arial Unicode MS" w:hint="cs"/>
                <w:sz w:val="28"/>
                <w:szCs w:val="28"/>
                <w:rtl/>
              </w:rPr>
              <w:t xml:space="preserve">هي شركة ذات مسؤولية محدودة مسجلة في المملكة العربية السعودية برقم سجل تجاري </w:t>
            </w:r>
            <w:r w:rsidRPr="005F06C3">
              <w:rPr>
                <w:rFonts w:ascii="Arial Unicode MS" w:eastAsia="Arial Unicode MS" w:hAnsi="Arial Unicode MS" w:cs="Arial Unicode MS"/>
                <w:sz w:val="28"/>
                <w:szCs w:val="28"/>
              </w:rPr>
              <w:t>1010388380</w:t>
            </w:r>
            <w:r w:rsidRPr="005F06C3">
              <w:rPr>
                <w:rFonts w:ascii="Arial Unicode MS" w:eastAsia="Arial Unicode MS" w:hAnsi="Arial Unicode MS" w:cs="Arial Unicode MS" w:hint="cs"/>
                <w:sz w:val="28"/>
                <w:szCs w:val="28"/>
                <w:rtl/>
              </w:rPr>
              <w:t xml:space="preserve"> ومقرها الرئبس مدينة الرياض، برج المروج، طريق العليا العام، صندوق بريد 240547 الرمز البريدي 11322، المملكة العربية السعودية. ويشار إليها بإلـ ("الوكيل المصرفي" أو "الوكيل") وهي </w:t>
            </w:r>
            <w:r w:rsidR="007D66FA" w:rsidRPr="005F06C3">
              <w:rPr>
                <w:rFonts w:ascii="Arial Unicode MS" w:eastAsia="Arial Unicode MS" w:hAnsi="Arial Unicode MS" w:cs="Arial Unicode MS"/>
                <w:sz w:val="28"/>
                <w:szCs w:val="28"/>
                <w:rtl/>
              </w:rPr>
              <w:t>المسوّقة</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hint="cs"/>
                <w:b/>
                <w:bCs/>
                <w:sz w:val="28"/>
                <w:szCs w:val="28"/>
                <w:rtl/>
              </w:rPr>
              <w:t>فريندي باي</w:t>
            </w:r>
            <w:r w:rsidRPr="005F06C3">
              <w:rPr>
                <w:rFonts w:ascii="Arial Unicode MS" w:eastAsia="Arial Unicode MS" w:hAnsi="Arial Unicode MS" w:cs="Arial Unicode MS" w:hint="cs"/>
                <w:sz w:val="28"/>
                <w:szCs w:val="28"/>
                <w:rtl/>
              </w:rPr>
              <w:t>".</w:t>
            </w:r>
          </w:p>
        </w:tc>
      </w:tr>
      <w:tr w:rsidR="002C3E09" w:rsidRPr="002A01E4" w:rsidTr="00C80F7B">
        <w:trPr>
          <w:trHeight w:val="260"/>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Bank:</w:t>
            </w:r>
            <w:r w:rsidRPr="005F06C3">
              <w:rPr>
                <w:rFonts w:ascii="Arial Unicode MS" w:eastAsia="Arial Unicode MS" w:hAnsi="Arial Unicode MS" w:cs="Arial Unicode MS"/>
                <w:sz w:val="28"/>
                <w:szCs w:val="28"/>
              </w:rPr>
              <w:t xml:space="preserve"> Is The Saudi Investment Bank, Commercial Registration number 1010011570 whose headquarters (“</w:t>
            </w:r>
            <w:r w:rsidRPr="005F06C3">
              <w:rPr>
                <w:rFonts w:ascii="Arial Unicode MS" w:eastAsia="Arial Unicode MS" w:hAnsi="Arial Unicode MS" w:cs="Arial Unicode MS"/>
                <w:b/>
                <w:bCs/>
                <w:sz w:val="28"/>
                <w:szCs w:val="28"/>
              </w:rPr>
              <w:t>Head Office</w:t>
            </w:r>
            <w:r w:rsidRPr="005F06C3">
              <w:rPr>
                <w:rFonts w:ascii="Arial Unicode MS" w:eastAsia="Arial Unicode MS" w:hAnsi="Arial Unicode MS" w:cs="Arial Unicode MS"/>
                <w:sz w:val="28"/>
                <w:szCs w:val="28"/>
              </w:rPr>
              <w:t>”) is in Al-Malaz District in Riyadh and whose registered address is P.O. Box 3533, Riyadh 11481, Saudi Arabia and any or all its</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Pr>
              <w:t>branches (each, a “</w:t>
            </w:r>
            <w:r w:rsidRPr="005F06C3">
              <w:rPr>
                <w:rFonts w:ascii="Arial Unicode MS" w:eastAsia="Arial Unicode MS" w:hAnsi="Arial Unicode MS" w:cs="Arial Unicode MS"/>
                <w:b/>
                <w:bCs/>
                <w:sz w:val="28"/>
                <w:szCs w:val="28"/>
              </w:rPr>
              <w:t>Branch</w:t>
            </w:r>
            <w:r w:rsidRPr="005F06C3">
              <w:rPr>
                <w:rFonts w:ascii="Arial Unicode MS" w:eastAsia="Arial Unicode MS" w:hAnsi="Arial Unicode MS" w:cs="Arial Unicode MS"/>
                <w:sz w:val="28"/>
                <w:szCs w:val="28"/>
              </w:rPr>
              <w:t>”).</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tl/>
              </w:rPr>
              <w:t>البنك</w:t>
            </w:r>
            <w:r w:rsidRPr="005F06C3">
              <w:rPr>
                <w:rFonts w:ascii="Arial Unicode MS" w:eastAsia="Arial Unicode MS" w:hAnsi="Arial Unicode MS" w:cs="Arial Unicode MS" w:hint="cs"/>
                <w:b/>
                <w:bCs/>
                <w:sz w:val="28"/>
                <w:szCs w:val="28"/>
                <w:rtl/>
              </w:rPr>
              <w:t>:</w:t>
            </w: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 xml:space="preserve">هو </w:t>
            </w:r>
            <w:r w:rsidRPr="005F06C3">
              <w:rPr>
                <w:rFonts w:ascii="Arial Unicode MS" w:eastAsia="Arial Unicode MS" w:hAnsi="Arial Unicode MS" w:cs="Arial Unicode MS"/>
                <w:sz w:val="28"/>
                <w:szCs w:val="28"/>
                <w:rtl/>
              </w:rPr>
              <w:t>البنك السعودي للاستثمار</w:t>
            </w:r>
            <w:r w:rsidRPr="005F06C3">
              <w:rPr>
                <w:rFonts w:ascii="Arial Unicode MS" w:eastAsia="Arial Unicode MS" w:hAnsi="Arial Unicode MS" w:cs="Arial Unicode MS" w:hint="cs"/>
                <w:sz w:val="28"/>
                <w:szCs w:val="28"/>
                <w:rtl/>
              </w:rPr>
              <w:t xml:space="preserve"> سجل تجاري رقم (</w:t>
            </w:r>
            <w:r w:rsidRPr="005F06C3">
              <w:rPr>
                <w:rFonts w:ascii="Arial Unicode MS" w:eastAsia="Arial Unicode MS" w:hAnsi="Arial Unicode MS" w:cs="Arial Unicode MS"/>
                <w:sz w:val="28"/>
                <w:szCs w:val="28"/>
              </w:rPr>
              <w:t>1010011570</w:t>
            </w:r>
            <w:r w:rsidRPr="005F06C3">
              <w:rPr>
                <w:rFonts w:ascii="Arial Unicode MS" w:eastAsia="Arial Unicode MS" w:hAnsi="Arial Unicode MS" w:cs="Arial Unicode MS" w:hint="cs"/>
                <w:sz w:val="28"/>
                <w:szCs w:val="28"/>
                <w:rtl/>
              </w:rPr>
              <w:t>) ومقره الرئيس في منطقة الملز في مدينة الرياض</w:t>
            </w: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hint="cs"/>
                <w:b/>
                <w:bCs/>
                <w:sz w:val="28"/>
                <w:szCs w:val="28"/>
                <w:rtl/>
              </w:rPr>
              <w:t>المقر الرئيسي</w:t>
            </w:r>
            <w:r w:rsidRPr="005F06C3">
              <w:rPr>
                <w:rFonts w:ascii="Arial Unicode MS" w:eastAsia="Arial Unicode MS" w:hAnsi="Arial Unicode MS" w:cs="Arial Unicode MS" w:hint="cs"/>
                <w:sz w:val="28"/>
                <w:szCs w:val="28"/>
                <w:rtl/>
              </w:rPr>
              <w:t xml:space="preserve">"، المملكة العربية السعودية، صندوق بريد 3533 الرمز البريدي 11481 </w:t>
            </w:r>
            <w:r w:rsidRPr="005F06C3">
              <w:rPr>
                <w:rFonts w:ascii="Arial Unicode MS" w:eastAsia="Arial Unicode MS" w:hAnsi="Arial Unicode MS" w:cs="Arial Unicode MS"/>
                <w:sz w:val="28"/>
                <w:szCs w:val="28"/>
                <w:rtl/>
              </w:rPr>
              <w:t>وأي من أو كافة فروعه</w:t>
            </w:r>
            <w:r w:rsidRPr="005F06C3">
              <w:rPr>
                <w:rFonts w:ascii="Arial Unicode MS" w:eastAsia="Arial Unicode MS" w:hAnsi="Arial Unicode MS" w:cs="Arial Unicode MS" w:hint="cs"/>
                <w:sz w:val="28"/>
                <w:szCs w:val="28"/>
                <w:rtl/>
              </w:rPr>
              <w:t>.</w:t>
            </w:r>
          </w:p>
        </w:tc>
      </w:tr>
      <w:tr w:rsidR="002C3E09" w:rsidRPr="002A01E4" w:rsidTr="00C80F7B">
        <w:trPr>
          <w:trHeight w:val="71"/>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Customer:</w:t>
            </w:r>
            <w:r w:rsidRPr="005F06C3">
              <w:rPr>
                <w:rFonts w:ascii="Arial Unicode MS" w:eastAsia="Arial Unicode MS" w:hAnsi="Arial Unicode MS" w:cs="Arial Unicode MS"/>
                <w:sz w:val="28"/>
                <w:szCs w:val="28"/>
              </w:rPr>
              <w:t xml:space="preserve"> The natural person who owns the Account.</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العميل:</w:t>
            </w:r>
            <w:r w:rsidRPr="005F06C3">
              <w:rPr>
                <w:rFonts w:ascii="Arial Unicode MS" w:eastAsia="Arial Unicode MS" w:hAnsi="Arial Unicode MS" w:cs="Arial Unicode MS" w:hint="cs"/>
                <w:sz w:val="28"/>
                <w:szCs w:val="28"/>
                <w:rtl/>
              </w:rPr>
              <w:t xml:space="preserve"> هو الشخص الطبيعي صاحب الحساب.</w:t>
            </w:r>
          </w:p>
        </w:tc>
      </w:tr>
      <w:tr w:rsidR="002C3E09" w:rsidRPr="002A01E4" w:rsidTr="00C80F7B">
        <w:trPr>
          <w:trHeight w:val="65"/>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Services</w:t>
            </w:r>
          </w:p>
        </w:tc>
        <w:tc>
          <w:tcPr>
            <w:tcW w:w="5214" w:type="dxa"/>
            <w:gridSpan w:val="2"/>
            <w:shd w:val="clear" w:color="auto" w:fill="D9D9D9" w:themeFill="background1" w:themeFillShade="D9"/>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hint="cs"/>
                <w:b/>
                <w:bCs/>
                <w:sz w:val="28"/>
                <w:szCs w:val="28"/>
                <w:rtl/>
              </w:rPr>
              <w:t>الخدمات</w:t>
            </w:r>
          </w:p>
        </w:tc>
      </w:tr>
      <w:tr w:rsidR="002C3E09" w:rsidRPr="002A01E4" w:rsidTr="00C80F7B">
        <w:trPr>
          <w:trHeight w:val="260"/>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Service:</w:t>
            </w:r>
            <w:r w:rsidRPr="005F06C3">
              <w:rPr>
                <w:rFonts w:ascii="Arial Unicode MS" w:eastAsia="Arial Unicode MS" w:hAnsi="Arial Unicode MS" w:cs="Arial Unicode MS"/>
                <w:sz w:val="28"/>
                <w:szCs w:val="28"/>
              </w:rPr>
              <w:t xml:space="preserve"> All services provided to the Customer by the Bank through the FRiENDi PAY application through the Agent as the Bank’s non-exclusive agent to provide certain of the services offered by the Bank to the Customer and any services that will be offered by the Bank through the FRiENDi PAY application of the Agent in the future.</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الخدمة</w:t>
            </w:r>
            <w:r w:rsidRPr="005F06C3">
              <w:rPr>
                <w:rFonts w:ascii="Arial Unicode MS" w:eastAsia="Arial Unicode MS" w:hAnsi="Arial Unicode MS" w:cs="Arial Unicode MS" w:hint="cs"/>
                <w:sz w:val="28"/>
                <w:szCs w:val="28"/>
                <w:rtl/>
              </w:rPr>
              <w:t>: هي كافة الخدمات المقدمة من البنك للعميل عبر تطبيق فريندي باي من خلال الوكيل بصفته الوكيل المصرفي غير الحصري لخدمات محددة والمقدمة من البنك للعملاء. أو أية خدمات سيتم تقديمها في المستقبل من قبل البنك من خلال تطبيق فريندي باي.</w:t>
            </w:r>
          </w:p>
        </w:tc>
      </w:tr>
      <w:tr w:rsidR="002C3E09" w:rsidRPr="002A01E4" w:rsidTr="00C80F7B">
        <w:trPr>
          <w:trHeight w:val="260"/>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 xml:space="preserve">Account: </w:t>
            </w:r>
            <w:r w:rsidRPr="005F06C3">
              <w:rPr>
                <w:rFonts w:ascii="Arial Unicode MS" w:eastAsia="Arial Unicode MS" w:hAnsi="Arial Unicode MS" w:cs="Arial Unicode MS"/>
                <w:sz w:val="28"/>
                <w:szCs w:val="28"/>
              </w:rPr>
              <w:t>Is the international transfer membership number which is issued by the Bank and designated to the member customer.</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الحساب:</w:t>
            </w: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هو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رقم عضوية الحوالات الدولية الصادر من البنك السعودي للاستثمار والمخصص للعميل صاحب عضوية الحساب.</w:t>
            </w:r>
          </w:p>
        </w:tc>
      </w:tr>
      <w:tr w:rsidR="002C3E09" w:rsidRPr="002A01E4" w:rsidTr="00C80F7B">
        <w:trPr>
          <w:trHeight w:val="260"/>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Third-Party Payment:</w:t>
            </w:r>
            <w:r w:rsidRPr="005F06C3">
              <w:rPr>
                <w:rFonts w:ascii="Arial Unicode MS" w:eastAsia="Arial Unicode MS" w:hAnsi="Arial Unicode MS" w:cs="Arial Unicode MS"/>
                <w:sz w:val="28"/>
                <w:szCs w:val="28"/>
              </w:rPr>
              <w:t xml:space="preserve"> Is one of the services offered by the Bank, which means funds transfer to a third party or to the account of a third party.</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المدفوعات</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للغير:</w:t>
            </w:r>
            <w:r w:rsidRPr="005F06C3">
              <w:rPr>
                <w:rFonts w:ascii="Arial Unicode MS" w:eastAsia="Arial Unicode MS" w:hAnsi="Arial Unicode MS" w:cs="Arial Unicode MS" w:hint="cs"/>
                <w:sz w:val="28"/>
                <w:szCs w:val="28"/>
                <w:rtl/>
              </w:rPr>
              <w:t xml:space="preserve"> هي أحد الخدمات المقدمة من البنك وتعني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تحويل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الأموال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طرف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ثالث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حساب طرف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ثالث.</w:t>
            </w:r>
          </w:p>
        </w:tc>
      </w:tr>
      <w:tr w:rsidR="002C3E09" w:rsidRPr="002A01E4" w:rsidTr="00C80F7B">
        <w:trPr>
          <w:trHeight w:val="20"/>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Electronic Service</w:t>
            </w:r>
          </w:p>
        </w:tc>
        <w:tc>
          <w:tcPr>
            <w:tcW w:w="5214" w:type="dxa"/>
            <w:gridSpan w:val="2"/>
            <w:shd w:val="clear" w:color="auto" w:fill="D9D9D9" w:themeFill="background1" w:themeFillShade="D9"/>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الخدمة</w:t>
            </w:r>
            <w:r w:rsidRPr="005F06C3">
              <w:rPr>
                <w:rFonts w:ascii="Arial Unicode MS" w:eastAsia="Arial Unicode MS" w:hAnsi="Arial Unicode MS" w:cs="Arial Unicode MS"/>
                <w:b/>
                <w:bCs/>
                <w:sz w:val="28"/>
                <w:szCs w:val="28"/>
              </w:rPr>
              <w:t xml:space="preserve"> </w:t>
            </w:r>
            <w:r w:rsidRPr="005F06C3">
              <w:rPr>
                <w:rFonts w:ascii="Arial Unicode MS" w:eastAsia="Arial Unicode MS" w:hAnsi="Arial Unicode MS" w:cs="Arial Unicode MS" w:hint="cs"/>
                <w:b/>
                <w:bCs/>
                <w:sz w:val="28"/>
                <w:szCs w:val="28"/>
                <w:rtl/>
              </w:rPr>
              <w:t xml:space="preserve"> الالكترونية</w:t>
            </w:r>
          </w:p>
        </w:tc>
      </w:tr>
      <w:tr w:rsidR="002C3E09" w:rsidRPr="002A01E4" w:rsidTr="00C80F7B">
        <w:trPr>
          <w:trHeight w:val="260"/>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 xml:space="preserve">Electronic Service: </w:t>
            </w: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Pr>
              <w:t>The access and use by the Customer through a mobile telephone or any other electronic device, of the Customer's membership Account or to any banking services provided by the Bank or to any other information related to the Customer.</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w:eastAsia="Arial Unicode MS" w:hAnsi="Arial" w:cs="Arial" w:hint="cs"/>
                <w:b/>
                <w:bCs/>
                <w:sz w:val="28"/>
                <w:szCs w:val="28"/>
                <w:rtl/>
              </w:rPr>
              <w:t>ا</w:t>
            </w:r>
            <w:r w:rsidRPr="005F06C3">
              <w:rPr>
                <w:rFonts w:ascii="Arial Unicode MS" w:eastAsia="Arial Unicode MS" w:hAnsi="Arial Unicode MS" w:cs="Arial Unicode MS" w:hint="cs"/>
                <w:b/>
                <w:bCs/>
                <w:sz w:val="28"/>
                <w:szCs w:val="28"/>
                <w:rtl/>
              </w:rPr>
              <w:t>لخدمة</w:t>
            </w:r>
            <w:r w:rsidRPr="005F06C3">
              <w:rPr>
                <w:rFonts w:ascii="Arial Unicode MS" w:eastAsia="Arial Unicode MS" w:hAnsi="Arial Unicode MS" w:cs="Arial Unicode MS"/>
                <w:b/>
                <w:bCs/>
                <w:sz w:val="28"/>
                <w:szCs w:val="28"/>
              </w:rPr>
              <w:t xml:space="preserve"> </w:t>
            </w:r>
            <w:r w:rsidRPr="005F06C3">
              <w:rPr>
                <w:rFonts w:ascii="Arial Unicode MS" w:eastAsia="Arial Unicode MS" w:hAnsi="Arial Unicode MS" w:cs="Arial Unicode MS" w:hint="cs"/>
                <w:b/>
                <w:bCs/>
                <w:sz w:val="28"/>
                <w:szCs w:val="28"/>
                <w:rtl/>
              </w:rPr>
              <w:t xml:space="preserve"> الالكترونية</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 xml:space="preserve">دخول واستخدام العميل عبر </w:t>
            </w:r>
            <w:r w:rsidRPr="005F06C3">
              <w:rPr>
                <w:rFonts w:ascii="Arial Unicode MS" w:eastAsia="Arial Unicode MS" w:hAnsi="Arial Unicode MS" w:cs="Arial Unicode MS" w:hint="cs"/>
                <w:sz w:val="28"/>
                <w:szCs w:val="28"/>
                <w:rtl/>
              </w:rPr>
              <w:t>الجوال</w:t>
            </w:r>
            <w:r w:rsidRPr="005F06C3">
              <w:rPr>
                <w:rFonts w:ascii="Arial Unicode MS" w:eastAsia="Arial Unicode MS" w:hAnsi="Arial Unicode MS" w:cs="Arial Unicode MS"/>
                <w:sz w:val="28"/>
                <w:szCs w:val="28"/>
                <w:rtl/>
              </w:rPr>
              <w:t xml:space="preserve"> أو أي جهاز إلكتروني آخر ، إلى حساب</w:t>
            </w:r>
            <w:r w:rsidRPr="005F06C3">
              <w:rPr>
                <w:rFonts w:ascii="Arial Unicode MS" w:eastAsia="Arial Unicode MS" w:hAnsi="Arial Unicode MS" w:cs="Arial Unicode MS" w:hint="cs"/>
                <w:sz w:val="28"/>
                <w:szCs w:val="28"/>
                <w:rtl/>
              </w:rPr>
              <w:t xml:space="preserve"> العضوية الخاص بال</w:t>
            </w:r>
            <w:r w:rsidRPr="005F06C3">
              <w:rPr>
                <w:rFonts w:ascii="Arial Unicode MS" w:eastAsia="Arial Unicode MS" w:hAnsi="Arial Unicode MS" w:cs="Arial Unicode MS"/>
                <w:sz w:val="28"/>
                <w:szCs w:val="28"/>
                <w:rtl/>
              </w:rPr>
              <w:t>عميل أو إلى الخدمات المصرفية التي يوفرها البنك أو أي معلومات أخرى</w:t>
            </w:r>
            <w:r w:rsidRPr="005F06C3">
              <w:rPr>
                <w:rFonts w:ascii="Arial Unicode MS" w:eastAsia="Arial Unicode MS" w:hAnsi="Arial Unicode MS" w:cs="Arial Unicode MS" w:hint="cs"/>
                <w:sz w:val="28"/>
                <w:szCs w:val="28"/>
                <w:rtl/>
              </w:rPr>
              <w:t xml:space="preserve"> خاصة بالعميل.</w:t>
            </w:r>
          </w:p>
        </w:tc>
      </w:tr>
      <w:tr w:rsidR="002C3E09" w:rsidRPr="002A01E4" w:rsidTr="00C80F7B">
        <w:trPr>
          <w:trHeight w:val="20"/>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User Identities/User ID:</w:t>
            </w:r>
            <w:r w:rsidRPr="005F06C3">
              <w:rPr>
                <w:rFonts w:ascii="Arial Unicode MS" w:eastAsia="Arial Unicode MS" w:hAnsi="Arial Unicode MS" w:cs="Arial Unicode MS"/>
                <w:sz w:val="28"/>
                <w:szCs w:val="28"/>
              </w:rPr>
              <w:t xml:space="preserve"> Confidential codes or values determined by the </w:t>
            </w:r>
            <w:proofErr w:type="gramStart"/>
            <w:r w:rsidRPr="005F06C3">
              <w:rPr>
                <w:rFonts w:ascii="Arial Unicode MS" w:eastAsia="Arial Unicode MS" w:hAnsi="Arial Unicode MS" w:cs="Arial Unicode MS"/>
                <w:sz w:val="28"/>
                <w:szCs w:val="28"/>
              </w:rPr>
              <w:t>Customer  that</w:t>
            </w:r>
            <w:proofErr w:type="gramEnd"/>
            <w:r w:rsidRPr="005F06C3">
              <w:rPr>
                <w:rFonts w:ascii="Arial Unicode MS" w:eastAsia="Arial Unicode MS" w:hAnsi="Arial Unicode MS" w:cs="Arial Unicode MS"/>
                <w:sz w:val="28"/>
                <w:szCs w:val="28"/>
              </w:rPr>
              <w:t xml:space="preserve"> are used by the Customer in conjunction with the Passwords or the Authorization Codes to gain access to the Service.</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رموز</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هوية</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 xml:space="preserve">المستخدمين: </w:t>
            </w:r>
            <w:r w:rsidRPr="005F06C3">
              <w:rPr>
                <w:rFonts w:ascii="Arial Unicode MS" w:eastAsia="Arial Unicode MS" w:hAnsi="Arial Unicode MS" w:cs="Arial Unicode MS" w:hint="cs"/>
                <w:sz w:val="28"/>
                <w:szCs w:val="28"/>
                <w:rtl/>
              </w:rPr>
              <w:t>تعني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الرموز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القيم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يختارها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والتي يستخدمها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يتعلق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بكلمات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رموز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التفويض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للتمكن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 الدخول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w:t>
            </w:r>
          </w:p>
        </w:tc>
      </w:tr>
      <w:tr w:rsidR="002C3E09" w:rsidRPr="002A01E4" w:rsidTr="00C80F7B">
        <w:trPr>
          <w:trHeight w:val="20"/>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Passwords:</w:t>
            </w:r>
            <w:r w:rsidRPr="005F06C3">
              <w:rPr>
                <w:rFonts w:ascii="Arial Unicode MS" w:eastAsia="Arial Unicode MS" w:hAnsi="Arial Unicode MS" w:cs="Arial Unicode MS"/>
                <w:sz w:val="28"/>
                <w:szCs w:val="28"/>
              </w:rPr>
              <w:t xml:space="preserve"> One or more confidential codes, values, tokens or security devices, whether used individually or in combination or together </w:t>
            </w:r>
            <w:r w:rsidRPr="005F06C3">
              <w:rPr>
                <w:rFonts w:ascii="Arial Unicode MS" w:eastAsia="Arial Unicode MS" w:hAnsi="Arial Unicode MS" w:cs="Arial Unicode MS"/>
                <w:sz w:val="28"/>
                <w:szCs w:val="28"/>
              </w:rPr>
              <w:lastRenderedPageBreak/>
              <w:t>with other codes, values or tokens, whether initially established by the Bank and provided to the Customer or determined by the Customer and accepted by the Bank.</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lastRenderedPageBreak/>
              <w:t>كلمات</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السر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رمز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واحد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أكثر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الرموز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القيم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الوسائل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الأجهزة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الأمنية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سواء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كانت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مستخدمة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بشكل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فردي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مجتمعة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رموز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lastRenderedPageBreak/>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قيم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وسائل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سواء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أصدرها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وقدمها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اختارها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بنفسه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وقبلها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Pr>
              <w:t>.</w:t>
            </w:r>
          </w:p>
        </w:tc>
      </w:tr>
      <w:tr w:rsidR="002C3E09" w:rsidRPr="002A01E4" w:rsidTr="00C80F7B">
        <w:trPr>
          <w:trHeight w:val="20"/>
          <w:jc w:val="center"/>
        </w:trPr>
        <w:tc>
          <w:tcPr>
            <w:tcW w:w="5845" w:type="dxa"/>
            <w:gridSpan w:val="2"/>
          </w:tcPr>
          <w:p w:rsidR="002C3E09" w:rsidRPr="005F06C3" w:rsidRDefault="002C3E09" w:rsidP="005F06C3">
            <w:pPr>
              <w:tabs>
                <w:tab w:val="left" w:pos="0"/>
              </w:tabs>
              <w:spacing w:after="0" w:line="280" w:lineRule="exact"/>
              <w:ind w:left="73" w:hanging="73"/>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lastRenderedPageBreak/>
              <w:t>Public or Open Use:</w:t>
            </w:r>
            <w:r w:rsidRPr="005F06C3">
              <w:rPr>
                <w:rFonts w:ascii="Arial Unicode MS" w:eastAsia="Arial Unicode MS" w:hAnsi="Arial Unicode MS" w:cs="Arial Unicode MS"/>
                <w:sz w:val="28"/>
                <w:szCs w:val="28"/>
              </w:rPr>
              <w:t xml:space="preserve"> The use by the Customer of an Internet service provided for the public in environments including but not limited to Internet cafés, airport lounges, hotels, resorts, shopping malls or such facilities made available by the Bank to the Customer in the Bank's Head Office or Branch premises or the Customer’s usage of a public telephone service, a telephone device or any equivalent unencrypted communications path as a means of accessing and using the Service.</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الاستخدام العام أو</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المفتوح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الانترنت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العامة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المخصصة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للجمهور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سبيل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المثال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الحصر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مقاهي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الانترنت،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صالات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المطارات،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الفنادق،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المنتجعات،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مراكز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التسوق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الصالات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والتسهيلات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يوفرها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لعملائه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مقراته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وفروعه</w:t>
            </w:r>
            <w:r w:rsidRPr="005F06C3">
              <w:rPr>
                <w:rFonts w:ascii="Arial Unicode MS" w:eastAsia="Arial Unicode MS" w:hAnsi="Arial Unicode MS" w:cs="Arial Unicode MS"/>
                <w:sz w:val="28"/>
                <w:szCs w:val="28"/>
                <w:rtl/>
              </w:rPr>
              <w:t xml:space="preserve"> ... </w:t>
            </w:r>
            <w:r w:rsidRPr="005F06C3">
              <w:rPr>
                <w:rFonts w:ascii="Arial Unicode MS" w:eastAsia="Arial Unicode MS" w:hAnsi="Arial Unicode MS" w:cs="Arial Unicode MS" w:hint="cs"/>
                <w:sz w:val="28"/>
                <w:szCs w:val="28"/>
                <w:rtl/>
              </w:rPr>
              <w:t>الخ. أو 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الاتصال الهاتفي العمومية،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جهاز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الهاتف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وسيلة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اتصالات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مشابهة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مشفرة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كوسيلة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للدخول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واستخدامها</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 xml:space="preserve">Authorization Codes: </w:t>
            </w:r>
            <w:r w:rsidRPr="005F06C3">
              <w:rPr>
                <w:rFonts w:ascii="Arial Unicode MS" w:eastAsia="Arial Unicode MS" w:hAnsi="Arial Unicode MS" w:cs="Arial Unicode MS"/>
                <w:sz w:val="28"/>
                <w:szCs w:val="28"/>
              </w:rPr>
              <w:t>(means any of the following):</w:t>
            </w:r>
          </w:p>
          <w:p w:rsidR="002C3E09" w:rsidRPr="005F06C3" w:rsidRDefault="002C3E09" w:rsidP="005F06C3">
            <w:pPr>
              <w:pStyle w:val="ListParagraph"/>
              <w:numPr>
                <w:ilvl w:val="0"/>
                <w:numId w:val="5"/>
              </w:numPr>
              <w:tabs>
                <w:tab w:val="left" w:pos="0"/>
                <w:tab w:val="left" w:pos="180"/>
              </w:tabs>
              <w:bidi w:val="0"/>
              <w:spacing w:line="280" w:lineRule="exact"/>
              <w:ind w:left="0" w:firstLine="0"/>
              <w:contextualSpacing w:val="0"/>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One or more of the confidential codes provided by the Bank to</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Pr>
              <w:t>the Customer in written, electronic or any other form to ensure the acceptance of a transaction before processing; or</w:t>
            </w:r>
          </w:p>
          <w:p w:rsidR="002C3E09" w:rsidRPr="005F06C3" w:rsidRDefault="002C3E09" w:rsidP="005F06C3">
            <w:pPr>
              <w:pStyle w:val="ListParagraph"/>
              <w:numPr>
                <w:ilvl w:val="0"/>
                <w:numId w:val="5"/>
              </w:numPr>
              <w:tabs>
                <w:tab w:val="left" w:pos="0"/>
                <w:tab w:val="left" w:pos="180"/>
              </w:tabs>
              <w:bidi w:val="0"/>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Any derived value based on the confidential codes described above or based on Passwords or on both, that accompanies a Customer’s instruction and that the Bank, at its sole discretion, considers as evidence that such instruction was made by the</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Pr>
              <w:t>Customer and is authentic.</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رموز</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 xml:space="preserve">التفويض: </w:t>
            </w:r>
            <w:r w:rsidRPr="005F06C3">
              <w:rPr>
                <w:rFonts w:ascii="Arial Unicode MS" w:eastAsia="Arial Unicode MS" w:hAnsi="Arial Unicode MS" w:cs="Arial Unicode MS" w:hint="cs"/>
                <w:sz w:val="28"/>
                <w:szCs w:val="28"/>
                <w:rtl/>
              </w:rPr>
              <w:t>(تعني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يلي):</w:t>
            </w:r>
          </w:p>
          <w:p w:rsidR="002C3E09" w:rsidRPr="005F06C3" w:rsidRDefault="002C3E09" w:rsidP="005F06C3">
            <w:pPr>
              <w:pStyle w:val="ListParagraph"/>
              <w:numPr>
                <w:ilvl w:val="0"/>
                <w:numId w:val="4"/>
              </w:numPr>
              <w:tabs>
                <w:tab w:val="left" w:pos="0"/>
                <w:tab w:val="right" w:pos="162"/>
              </w:tabs>
              <w:spacing w:line="280" w:lineRule="exact"/>
              <w:ind w:left="0" w:firstLine="0"/>
              <w:contextualSpacing w:val="0"/>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cs"/>
                <w:sz w:val="28"/>
                <w:szCs w:val="28"/>
                <w:rtl/>
              </w:rPr>
              <w:t>واحد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أكثر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الرموز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يعطيها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كتابة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إلكترونيا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شكل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آخر للتأكد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قبل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تنفيذها</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 xml:space="preserve"> او</w:t>
            </w:r>
          </w:p>
          <w:p w:rsidR="002C3E09" w:rsidRPr="005F06C3" w:rsidRDefault="002C3E09" w:rsidP="005F06C3">
            <w:pPr>
              <w:pStyle w:val="ListParagraph"/>
              <w:numPr>
                <w:ilvl w:val="0"/>
                <w:numId w:val="4"/>
              </w:numPr>
              <w:tabs>
                <w:tab w:val="left" w:pos="0"/>
                <w:tab w:val="right" w:pos="162"/>
              </w:tabs>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قيمة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مستخرجة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بناء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الرموز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المذكورة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أعلاه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بناء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 كلمات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كليهما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ترفق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صادرة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 ويعتبرها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يراه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وحده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مناسبا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إثباتا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قد صدرت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وأنها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موثوقة.</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Unsupervised Use:</w:t>
            </w:r>
            <w:r w:rsidRPr="005F06C3">
              <w:rPr>
                <w:rFonts w:ascii="Arial Unicode MS" w:eastAsia="Arial Unicode MS" w:hAnsi="Arial Unicode MS" w:cs="Arial Unicode MS"/>
                <w:sz w:val="28"/>
                <w:szCs w:val="28"/>
              </w:rPr>
              <w:t xml:space="preserve"> The use by the Customer of the Services using facilities other than those that the Customer knows to be under his own permanent control and supervision.</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b/>
                <w:bCs/>
                <w:sz w:val="28"/>
                <w:szCs w:val="28"/>
                <w:rtl/>
              </w:rPr>
              <w:t>الاستخدام بدون إشراف</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 xml:space="preserve">استخدام العميل </w:t>
            </w:r>
            <w:r w:rsidRPr="005F06C3">
              <w:rPr>
                <w:rFonts w:ascii="Arial Unicode MS" w:eastAsia="Arial Unicode MS" w:hAnsi="Arial Unicode MS" w:cs="Arial Unicode MS" w:hint="cs"/>
                <w:sz w:val="28"/>
                <w:szCs w:val="28"/>
                <w:rtl/>
              </w:rPr>
              <w:t>للخدمة</w:t>
            </w:r>
            <w:r w:rsidRPr="005F06C3">
              <w:rPr>
                <w:rFonts w:ascii="Arial Unicode MS" w:eastAsia="Arial Unicode MS" w:hAnsi="Arial Unicode MS" w:cs="Arial Unicode MS"/>
                <w:sz w:val="28"/>
                <w:szCs w:val="28"/>
                <w:rtl/>
              </w:rPr>
              <w:t xml:space="preserve"> من خلال تسهيلات يعلم العميل بأنها ليست تحت سيطرته وإشرافه الدائمين</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Account Classification</w:t>
            </w:r>
          </w:p>
        </w:tc>
        <w:tc>
          <w:tcPr>
            <w:tcW w:w="5214" w:type="dxa"/>
            <w:gridSpan w:val="2"/>
            <w:shd w:val="clear" w:color="auto" w:fill="D9D9D9" w:themeFill="background1" w:themeFillShade="D9"/>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 xml:space="preserve">تصنيف الحسابات </w:t>
            </w:r>
          </w:p>
        </w:tc>
      </w:tr>
      <w:tr w:rsidR="007E49C9" w:rsidRPr="002A01E4" w:rsidTr="00C80F7B">
        <w:trPr>
          <w:jc w:val="center"/>
        </w:trPr>
        <w:tc>
          <w:tcPr>
            <w:tcW w:w="5845" w:type="dxa"/>
            <w:gridSpan w:val="2"/>
          </w:tcPr>
          <w:p w:rsidR="007E49C9" w:rsidRPr="007E49C9" w:rsidRDefault="007E49C9" w:rsidP="007E49C9">
            <w:pPr>
              <w:tabs>
                <w:tab w:val="left" w:pos="0"/>
              </w:tabs>
              <w:spacing w:after="0" w:line="280" w:lineRule="exact"/>
              <w:jc w:val="both"/>
              <w:rPr>
                <w:rFonts w:ascii="Arial Unicode MS" w:eastAsia="Arial Unicode MS" w:hAnsi="Arial Unicode MS" w:cs="Arial Unicode MS"/>
                <w:sz w:val="28"/>
                <w:szCs w:val="28"/>
              </w:rPr>
            </w:pPr>
            <w:r w:rsidRPr="007E49C9">
              <w:rPr>
                <w:rFonts w:ascii="Arial Unicode MS" w:eastAsia="Arial Unicode MS" w:hAnsi="Arial Unicode MS" w:cs="Arial Unicode MS"/>
                <w:sz w:val="28"/>
                <w:szCs w:val="28"/>
              </w:rPr>
              <w:t>T</w:t>
            </w:r>
            <w:r w:rsidRPr="007E49C9">
              <w:rPr>
                <w:rFonts w:ascii="Arial Unicode MS" w:eastAsia="Arial Unicode MS" w:hAnsi="Arial Unicode MS" w:cs="Arial Unicode MS" w:hint="eastAsia"/>
                <w:sz w:val="28"/>
                <w:szCs w:val="28"/>
              </w:rPr>
              <w:t xml:space="preserve">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proofErr w:type="spellStart"/>
            <w:r w:rsidRPr="007E49C9">
              <w:rPr>
                <w:rFonts w:ascii="Arial Unicode MS" w:eastAsia="Arial Unicode MS" w:hAnsi="Arial Unicode MS" w:cs="Arial Unicode MS"/>
                <w:sz w:val="28"/>
                <w:szCs w:val="28"/>
              </w:rPr>
              <w:t>Self initiated</w:t>
            </w:r>
            <w:proofErr w:type="spellEnd"/>
            <w:r w:rsidRPr="007E49C9">
              <w:rPr>
                <w:rFonts w:ascii="Arial Unicode MS" w:eastAsia="Arial Unicode MS" w:hAnsi="Arial Unicode MS" w:cs="Arial Unicode MS" w:hint="eastAsia"/>
                <w:sz w:val="28"/>
                <w:szCs w:val="28"/>
              </w:rPr>
              <w:t xml:space="preserve"> by the client, his/her representative or his/her heirs on the account and as per the following:</w:t>
            </w:r>
          </w:p>
        </w:tc>
        <w:tc>
          <w:tcPr>
            <w:tcW w:w="5214" w:type="dxa"/>
            <w:gridSpan w:val="2"/>
          </w:tcPr>
          <w:p w:rsidR="007E49C9" w:rsidRPr="007E49C9" w:rsidRDefault="007E49C9" w:rsidP="007E49C9">
            <w:pPr>
              <w:tabs>
                <w:tab w:val="left" w:pos="0"/>
              </w:tabs>
              <w:bidi/>
              <w:spacing w:after="0" w:line="280" w:lineRule="exact"/>
              <w:jc w:val="both"/>
              <w:rPr>
                <w:rFonts w:ascii="Arial Unicode MS" w:eastAsia="Arial Unicode MS" w:hAnsi="Arial Unicode MS" w:cs="Arial Unicode MS"/>
                <w:sz w:val="28"/>
                <w:szCs w:val="28"/>
                <w:rtl/>
              </w:rPr>
            </w:pPr>
            <w:r w:rsidRPr="007E49C9">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Pr="007E49C9">
              <w:rPr>
                <w:rFonts w:ascii="Arial Unicode MS" w:eastAsia="Arial Unicode MS" w:hAnsi="Arial Unicode MS" w:cs="Arial Unicode MS" w:hint="cs"/>
                <w:sz w:val="28"/>
                <w:szCs w:val="28"/>
                <w:rtl/>
              </w:rPr>
              <w:t>وتختلف حالة</w:t>
            </w:r>
            <w:r w:rsidRPr="007E49C9">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sidRPr="007E49C9">
              <w:rPr>
                <w:rFonts w:ascii="Arial Unicode MS" w:eastAsia="Arial Unicode MS" w:hAnsi="Arial Unicode MS" w:cs="Arial Unicode MS" w:hint="cs"/>
                <w:sz w:val="28"/>
                <w:szCs w:val="28"/>
                <w:rtl/>
              </w:rPr>
              <w:t xml:space="preserve"> بنفسه</w:t>
            </w:r>
            <w:r w:rsidRPr="007E49C9">
              <w:rPr>
                <w:rFonts w:ascii="Arial Unicode MS" w:eastAsia="Arial Unicode MS" w:hAnsi="Arial Unicode MS" w:cs="Arial Unicode MS" w:hint="eastAsia"/>
                <w:sz w:val="28"/>
                <w:szCs w:val="28"/>
                <w:rtl/>
              </w:rPr>
              <w:t xml:space="preserve"> أو المفوّض عنه أو ورثته على الحساب وحسب التالي:</w:t>
            </w:r>
          </w:p>
        </w:tc>
      </w:tr>
      <w:tr w:rsidR="002C3E09" w:rsidRPr="002A01E4" w:rsidTr="00C80F7B">
        <w:trPr>
          <w:jc w:val="center"/>
        </w:trPr>
        <w:tc>
          <w:tcPr>
            <w:tcW w:w="5845" w:type="dxa"/>
            <w:gridSpan w:val="2"/>
          </w:tcPr>
          <w:p w:rsidR="007E49C9" w:rsidRPr="007E49C9" w:rsidRDefault="002C3E09" w:rsidP="007E49C9">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 xml:space="preserve">Dormant Account: </w:t>
            </w:r>
            <w:r w:rsidR="007E49C9" w:rsidRPr="007E49C9">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tl/>
              </w:rPr>
            </w:pPr>
          </w:p>
        </w:tc>
        <w:tc>
          <w:tcPr>
            <w:tcW w:w="5214" w:type="dxa"/>
            <w:gridSpan w:val="2"/>
          </w:tcPr>
          <w:p w:rsidR="002C3E09" w:rsidRPr="005F06C3" w:rsidRDefault="002C3E09" w:rsidP="007E49C9">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eastAsia"/>
                <w:b/>
                <w:bCs/>
                <w:sz w:val="28"/>
                <w:szCs w:val="28"/>
                <w:rtl/>
              </w:rPr>
              <w:t>الحسابات</w:t>
            </w:r>
            <w:r w:rsidRPr="005F06C3">
              <w:rPr>
                <w:rFonts w:ascii="Arial Unicode MS" w:eastAsia="Arial Unicode MS" w:hAnsi="Arial Unicode MS" w:cs="Arial Unicode MS"/>
                <w:b/>
                <w:bCs/>
                <w:sz w:val="28"/>
                <w:szCs w:val="28"/>
                <w:rtl/>
              </w:rPr>
              <w:t xml:space="preserve"> الراكدة: </w:t>
            </w:r>
            <w:r w:rsidR="007E49C9" w:rsidRPr="007E49C9">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tc>
      </w:tr>
      <w:tr w:rsidR="002C3E09" w:rsidRPr="002A01E4" w:rsidTr="00C80F7B">
        <w:trPr>
          <w:jc w:val="center"/>
        </w:trPr>
        <w:tc>
          <w:tcPr>
            <w:tcW w:w="5845" w:type="dxa"/>
            <w:gridSpan w:val="2"/>
            <w:shd w:val="clear" w:color="auto" w:fill="auto"/>
          </w:tcPr>
          <w:p w:rsidR="002C3E09" w:rsidRPr="005F06C3" w:rsidRDefault="002C3E09" w:rsidP="007E49C9">
            <w:pPr>
              <w:tabs>
                <w:tab w:val="left" w:pos="0"/>
              </w:tabs>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Pr>
              <w:lastRenderedPageBreak/>
              <w:t xml:space="preserve">Unclaimed Account: </w:t>
            </w:r>
            <w:r w:rsidR="007E49C9" w:rsidRPr="007E49C9">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tc>
        <w:tc>
          <w:tcPr>
            <w:tcW w:w="5214" w:type="dxa"/>
            <w:gridSpan w:val="2"/>
            <w:shd w:val="clear" w:color="auto" w:fill="auto"/>
          </w:tcPr>
          <w:p w:rsidR="002C3E09" w:rsidRPr="005F06C3" w:rsidRDefault="002C3E09" w:rsidP="007E49C9">
            <w:pPr>
              <w:bidi/>
              <w:spacing w:after="0" w:line="280" w:lineRule="exact"/>
              <w:rPr>
                <w:rFonts w:ascii="Arial Unicode MS" w:eastAsia="Arial Unicode MS" w:hAnsi="Arial Unicode MS" w:cs="Arial Unicode MS"/>
                <w:sz w:val="28"/>
                <w:szCs w:val="28"/>
                <w:rtl/>
              </w:rPr>
            </w:pPr>
            <w:r w:rsidRPr="005F06C3">
              <w:rPr>
                <w:rFonts w:ascii="Arial Unicode MS" w:eastAsia="Arial Unicode MS" w:hAnsi="Arial Unicode MS" w:cs="Arial Unicode MS"/>
                <w:b/>
                <w:bCs/>
                <w:sz w:val="28"/>
                <w:szCs w:val="28"/>
                <w:rtl/>
              </w:rPr>
              <w:t xml:space="preserve">الحسابات غير المطالب بها: </w:t>
            </w:r>
            <w:r w:rsidR="007E49C9" w:rsidRPr="007E49C9">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007E49C9" w:rsidRPr="007E49C9">
              <w:rPr>
                <w:rFonts w:ascii="Arial Unicode MS" w:eastAsia="Arial Unicode MS" w:hAnsi="Arial Unicode MS" w:cs="Arial Unicode MS" w:hint="eastAsia"/>
                <w:sz w:val="28"/>
                <w:szCs w:val="28"/>
              </w:rPr>
              <w:t xml:space="preserve"> </w:t>
            </w:r>
            <w:r w:rsidR="007E49C9" w:rsidRPr="007E49C9">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tc>
      </w:tr>
      <w:tr w:rsidR="002C3E09" w:rsidRPr="002A01E4" w:rsidTr="00C80F7B">
        <w:trPr>
          <w:jc w:val="center"/>
        </w:trPr>
        <w:tc>
          <w:tcPr>
            <w:tcW w:w="5845" w:type="dxa"/>
            <w:gridSpan w:val="2"/>
          </w:tcPr>
          <w:p w:rsidR="007E49C9" w:rsidRPr="007E49C9" w:rsidRDefault="002C3E09" w:rsidP="00601580">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 xml:space="preserve">Abandoned Account: </w:t>
            </w:r>
            <w:r w:rsidR="007E49C9" w:rsidRPr="007E49C9">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proofErr w:type="gramStart"/>
            <w:r w:rsidR="007E49C9" w:rsidRPr="007E49C9">
              <w:rPr>
                <w:rFonts w:ascii="Arial Unicode MS" w:eastAsia="Arial Unicode MS" w:hAnsi="Arial Unicode MS" w:cs="Arial Unicode MS" w:hint="eastAsia"/>
                <w:sz w:val="28"/>
                <w:szCs w:val="28"/>
              </w:rPr>
              <w:t>authorities</w:t>
            </w:r>
            <w:proofErr w:type="gramEnd"/>
            <w:r w:rsidR="007E49C9" w:rsidRPr="007E49C9">
              <w:rPr>
                <w:rFonts w:ascii="Arial Unicode MS" w:eastAsia="Arial Unicode MS" w:hAnsi="Arial Unicode MS" w:cs="Arial Unicode MS" w:hint="eastAsia"/>
                <w:sz w:val="28"/>
                <w:szCs w:val="28"/>
              </w:rPr>
              <w:t xml:space="preserve"> instructions.</w:t>
            </w:r>
          </w:p>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p>
        </w:tc>
        <w:tc>
          <w:tcPr>
            <w:tcW w:w="5214" w:type="dxa"/>
            <w:gridSpan w:val="2"/>
          </w:tcPr>
          <w:p w:rsidR="002C3E09" w:rsidRPr="005F06C3" w:rsidRDefault="002C3E09" w:rsidP="007E49C9">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tl/>
              </w:rPr>
              <w:t xml:space="preserve">الحسابات المتروكة المنقطع أصحابها عن البنك: </w:t>
            </w:r>
            <w:r w:rsidR="007E49C9" w:rsidRPr="007E49C9">
              <w:rPr>
                <w:rFonts w:ascii="Arial Unicode MS" w:eastAsia="Arial Unicode MS" w:hAnsi="Arial Unicode MS" w:cs="Arial Unicode MS" w:hint="eastAsia"/>
                <w:sz w:val="28"/>
                <w:szCs w:val="28"/>
                <w:rtl/>
              </w:rPr>
              <w:t>بعد مرور 10 أو 15 سنة ميلادية: واعتمادا على نوع</w:t>
            </w:r>
            <w:r w:rsidR="007E49C9" w:rsidRPr="007E49C9">
              <w:rPr>
                <w:rFonts w:ascii="Arial Unicode MS" w:eastAsia="Arial Unicode MS" w:hAnsi="Arial Unicode MS" w:cs="Arial Unicode MS" w:hint="cs"/>
                <w:sz w:val="28"/>
                <w:szCs w:val="28"/>
                <w:rtl/>
              </w:rPr>
              <w:t xml:space="preserve"> </w:t>
            </w:r>
            <w:r w:rsidR="007E49C9" w:rsidRPr="007E49C9">
              <w:rPr>
                <w:rFonts w:ascii="Arial Unicode MS" w:eastAsia="Arial Unicode MS" w:hAnsi="Arial Unicode MS" w:cs="Arial Unicode MS" w:hint="eastAsia"/>
                <w:sz w:val="28"/>
                <w:szCs w:val="28"/>
                <w:rtl/>
              </w:rPr>
              <w:t xml:space="preserve">الحساب أو المنتج أو العلاقة موضوع هذا </w:t>
            </w:r>
            <w:r w:rsidR="007E49C9" w:rsidRPr="007E49C9">
              <w:rPr>
                <w:rFonts w:ascii="Arial Unicode MS" w:eastAsia="Arial Unicode MS" w:hAnsi="Arial Unicode MS" w:cs="Arial Unicode MS" w:hint="cs"/>
                <w:sz w:val="28"/>
                <w:szCs w:val="28"/>
                <w:rtl/>
              </w:rPr>
              <w:t>المستند يحول</w:t>
            </w:r>
            <w:r w:rsidR="007E49C9" w:rsidRPr="007E49C9">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007E49C9" w:rsidRPr="007E49C9">
              <w:rPr>
                <w:rFonts w:ascii="Arial Unicode MS" w:eastAsia="Arial Unicode MS" w:hAnsi="Arial Unicode MS" w:cs="Arial Unicode MS" w:hint="cs"/>
                <w:sz w:val="28"/>
                <w:szCs w:val="28"/>
                <w:rtl/>
              </w:rPr>
              <w:t>" وإضافة الى</w:t>
            </w:r>
            <w:r w:rsidR="007E49C9" w:rsidRPr="007E49C9">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tc>
      </w:tr>
      <w:tr w:rsidR="007E49C9" w:rsidRPr="002A01E4" w:rsidTr="00C80F7B">
        <w:trPr>
          <w:jc w:val="center"/>
        </w:trPr>
        <w:tc>
          <w:tcPr>
            <w:tcW w:w="5845" w:type="dxa"/>
            <w:gridSpan w:val="2"/>
            <w:shd w:val="clear" w:color="auto" w:fill="D9D9D9" w:themeFill="background1" w:themeFillShade="D9"/>
          </w:tcPr>
          <w:p w:rsidR="007E49C9" w:rsidRPr="000A7CA4" w:rsidRDefault="007E49C9" w:rsidP="007E49C9">
            <w:pPr>
              <w:tabs>
                <w:tab w:val="left" w:pos="0"/>
              </w:tabs>
              <w:spacing w:after="0" w:line="280" w:lineRule="exact"/>
              <w:jc w:val="both"/>
              <w:rPr>
                <w:rFonts w:ascii="Arial Unicode MS" w:eastAsia="Arial Unicode MS" w:hAnsi="Arial Unicode MS" w:cs="Arial Unicode MS"/>
                <w:sz w:val="28"/>
                <w:szCs w:val="28"/>
              </w:rPr>
            </w:pPr>
            <w:r w:rsidRPr="000A7CA4">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5214" w:type="dxa"/>
            <w:gridSpan w:val="2"/>
            <w:shd w:val="clear" w:color="auto" w:fill="D9D9D9" w:themeFill="background1" w:themeFillShade="D9"/>
          </w:tcPr>
          <w:p w:rsidR="007E49C9" w:rsidRPr="007E49C9" w:rsidRDefault="007E49C9" w:rsidP="007E49C9">
            <w:pPr>
              <w:tabs>
                <w:tab w:val="left" w:pos="0"/>
              </w:tabs>
              <w:bidi/>
              <w:spacing w:after="0" w:line="280" w:lineRule="exact"/>
              <w:jc w:val="both"/>
              <w:rPr>
                <w:rFonts w:ascii="Arial Unicode MS" w:eastAsia="Arial Unicode MS" w:hAnsi="Arial Unicode MS" w:cs="Arial Unicode MS"/>
                <w:sz w:val="28"/>
                <w:szCs w:val="28"/>
              </w:rPr>
            </w:pPr>
            <w:r w:rsidRPr="007E49C9">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p w:rsidR="007E49C9" w:rsidRPr="007E49C9" w:rsidRDefault="007E49C9" w:rsidP="005F06C3">
            <w:pPr>
              <w:tabs>
                <w:tab w:val="left" w:pos="0"/>
              </w:tabs>
              <w:bidi/>
              <w:spacing w:after="0" w:line="280" w:lineRule="exact"/>
              <w:jc w:val="both"/>
              <w:rPr>
                <w:rFonts w:ascii="Arial Unicode MS" w:eastAsia="Arial Unicode MS" w:hAnsi="Arial Unicode MS" w:cs="Arial Unicode MS"/>
                <w:b/>
                <w:bCs/>
                <w:sz w:val="28"/>
                <w:szCs w:val="28"/>
                <w:rtl/>
              </w:rPr>
            </w:pP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Defined Terms</w:t>
            </w:r>
          </w:p>
        </w:tc>
        <w:tc>
          <w:tcPr>
            <w:tcW w:w="5214" w:type="dxa"/>
            <w:gridSpan w:val="2"/>
            <w:shd w:val="clear" w:color="auto" w:fill="D9D9D9" w:themeFill="background1" w:themeFillShade="D9"/>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المصطلحات</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All defined terms in these “</w:t>
            </w:r>
            <w:r w:rsidRPr="005F06C3">
              <w:rPr>
                <w:rFonts w:ascii="Arial Unicode MS" w:eastAsia="Arial Unicode MS" w:hAnsi="Arial Unicode MS" w:cs="Arial Unicode MS"/>
                <w:b/>
                <w:bCs/>
                <w:sz w:val="28"/>
                <w:szCs w:val="28"/>
              </w:rPr>
              <w:t>Terms and Conditions</w:t>
            </w:r>
            <w:r w:rsidRPr="005F06C3">
              <w:rPr>
                <w:rFonts w:ascii="Arial Unicode MS" w:eastAsia="Arial Unicode MS" w:hAnsi="Arial Unicode MS" w:cs="Arial Unicode MS"/>
                <w:sz w:val="28"/>
                <w:szCs w:val="28"/>
              </w:rPr>
              <w:t>” shall, unless the context otherwise requires, have the meaning assigned to each of them. All defined terms being used in the singular shall apply to the plural and vice versa, and all defined terms used in the masculine gender shall to the feminine gender and vice versa. The definitions are considered as an integral part of these Terms and Conditions and are interpreted and construed in accordance with the context set out herein.</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تأخذ كافة المصطلحات ال</w:t>
            </w:r>
            <w:r w:rsidRPr="005F06C3">
              <w:rPr>
                <w:rFonts w:ascii="Arial Unicode MS" w:eastAsia="Arial Unicode MS" w:hAnsi="Arial Unicode MS" w:cs="Arial Unicode MS" w:hint="cs"/>
                <w:sz w:val="28"/>
                <w:szCs w:val="28"/>
                <w:rtl/>
              </w:rPr>
              <w:t>واردة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الشروط والاحكام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المعاني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المحددة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 xml:space="preserve">لها </w:t>
            </w:r>
            <w:r w:rsidRPr="005F06C3">
              <w:rPr>
                <w:rFonts w:ascii="Arial Unicode MS" w:eastAsia="Arial Unicode MS" w:hAnsi="Arial Unicode MS" w:cs="Arial Unicode MS"/>
                <w:sz w:val="28"/>
                <w:szCs w:val="28"/>
                <w:rtl/>
              </w:rPr>
              <w:t>ما لم يقتض سياق النص غير ذلك</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كما تأخذ كافة المصطلحات الواردة</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صيغة المفرد صيغة الجمع والعكس،</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وتأخذ كافة المصطلحات</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الواردة</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صيغة المذكر صيغة المؤنث والعكس</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وتشكل التعريفات جزءاً</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لا يتجزأ</w:t>
            </w:r>
            <w:r w:rsidRPr="005F06C3">
              <w:rPr>
                <w:rFonts w:ascii="Arial Unicode MS" w:eastAsia="Arial Unicode MS" w:hAnsi="Arial Unicode MS" w:cs="Arial Unicode MS" w:hint="cs"/>
                <w:sz w:val="28"/>
                <w:szCs w:val="28"/>
                <w:rtl/>
              </w:rPr>
              <w:t xml:space="preserve"> م</w:t>
            </w:r>
            <w:r w:rsidRPr="005F06C3">
              <w:rPr>
                <w:rFonts w:ascii="Arial Unicode MS" w:eastAsia="Arial Unicode MS" w:hAnsi="Arial Unicode MS" w:cs="Arial Unicode MS"/>
                <w:sz w:val="28"/>
                <w:szCs w:val="28"/>
                <w:rtl/>
              </w:rPr>
              <w:t>ن هذه الشروط والأحكام ويتم تفسيرها وفقا لسياق النص الوارد فيها</w:t>
            </w:r>
            <w:r w:rsidRPr="005F06C3">
              <w:rPr>
                <w:rFonts w:ascii="Arial Unicode MS" w:eastAsia="Arial Unicode MS" w:hAnsi="Arial Unicode MS" w:cs="Arial Unicode MS" w:hint="cs"/>
                <w:sz w:val="28"/>
                <w:szCs w:val="28"/>
                <w:rtl/>
              </w:rPr>
              <w:t>.</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Approval and Acceptance</w:t>
            </w:r>
          </w:p>
        </w:tc>
        <w:tc>
          <w:tcPr>
            <w:tcW w:w="5214" w:type="dxa"/>
            <w:gridSpan w:val="2"/>
            <w:shd w:val="clear" w:color="auto" w:fill="D9D9D9" w:themeFill="background1" w:themeFillShade="D9"/>
          </w:tcPr>
          <w:p w:rsidR="002C3E09" w:rsidRPr="005F06C3" w:rsidRDefault="002C3E09" w:rsidP="005F06C3">
            <w:pPr>
              <w:bidi/>
              <w:spacing w:after="0" w:line="280" w:lineRule="exact"/>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الموافقة والقبول</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Acceptance:</w:t>
            </w:r>
            <w:r w:rsidRPr="005F06C3">
              <w:rPr>
                <w:rFonts w:ascii="Arial Unicode MS" w:eastAsia="Arial Unicode MS" w:hAnsi="Arial Unicode MS" w:cs="Arial Unicode MS"/>
                <w:sz w:val="28"/>
                <w:szCs w:val="28"/>
              </w:rPr>
              <w:t xml:space="preserve">  The Customer, by pressing “Accept” button, confirms to the Bank and the Agent his acceptance of all Service(s) and all Terms and Conditions, which acceptance shall be legally binding on the Customer.  </w:t>
            </w:r>
            <w:r w:rsidRPr="005F06C3">
              <w:rPr>
                <w:rFonts w:ascii="Arial Unicode MS" w:eastAsia="Arial Unicode MS" w:hAnsi="Arial Unicode MS" w:cs="Arial Unicode MS"/>
                <w:sz w:val="28"/>
                <w:szCs w:val="28"/>
              </w:rPr>
              <w:lastRenderedPageBreak/>
              <w:t>Upon acceptance by the Customer, the Terms and Conditions shall become the “</w:t>
            </w:r>
            <w:r w:rsidRPr="005F06C3">
              <w:rPr>
                <w:rFonts w:ascii="Arial Unicode MS" w:eastAsia="Arial Unicode MS" w:hAnsi="Arial Unicode MS" w:cs="Arial Unicode MS"/>
                <w:b/>
                <w:bCs/>
                <w:sz w:val="28"/>
                <w:szCs w:val="28"/>
              </w:rPr>
              <w:t>Agreement</w:t>
            </w:r>
            <w:r w:rsidRPr="005F06C3">
              <w:rPr>
                <w:rFonts w:ascii="Arial Unicode MS" w:eastAsia="Arial Unicode MS" w:hAnsi="Arial Unicode MS" w:cs="Arial Unicode MS"/>
                <w:sz w:val="28"/>
                <w:szCs w:val="28"/>
              </w:rPr>
              <w:t xml:space="preserve">” binding on each of the Bank, the Agent and the Customer in respect of the Services. </w:t>
            </w:r>
          </w:p>
        </w:tc>
        <w:tc>
          <w:tcPr>
            <w:tcW w:w="5214" w:type="dxa"/>
            <w:gridSpan w:val="2"/>
          </w:tcPr>
          <w:p w:rsidR="002C3E09" w:rsidRPr="005F06C3" w:rsidRDefault="002C3E09" w:rsidP="005F06C3">
            <w:pPr>
              <w:bidi/>
              <w:spacing w:after="0" w:line="280" w:lineRule="exact"/>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lastRenderedPageBreak/>
              <w:t>القبول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تأكيد العميل لكل من البنك والوكيل بقبول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شروط وأحكام الخدمة / الخدمات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والذي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يتم من خلال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الضغط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زر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 xml:space="preserve">"أوافق" </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The Customer further confirms that his usage of any of the Services is considered an approval and acceptance by him of the Terms and Conditions.</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 أيضا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الإلكترونية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المسجلة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يعتبر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موافقة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وقبول منه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الالتزام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بشروط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الشروط والأحكام</w:t>
            </w:r>
          </w:p>
        </w:tc>
      </w:tr>
      <w:tr w:rsidR="002C3E09" w:rsidRPr="002A01E4" w:rsidTr="00C80F7B">
        <w:trPr>
          <w:jc w:val="center"/>
        </w:trPr>
        <w:tc>
          <w:tcPr>
            <w:tcW w:w="5845" w:type="dxa"/>
            <w:gridSpan w:val="2"/>
            <w:shd w:val="clear" w:color="auto" w:fill="FFC000"/>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Pr>
              <w:t>Electronic Services Terms and Conditions</w:t>
            </w:r>
          </w:p>
        </w:tc>
        <w:tc>
          <w:tcPr>
            <w:tcW w:w="5214" w:type="dxa"/>
            <w:gridSpan w:val="2"/>
            <w:shd w:val="clear" w:color="auto" w:fill="FFC000"/>
          </w:tcPr>
          <w:p w:rsidR="002C3E09" w:rsidRPr="005F06C3" w:rsidRDefault="002C3E09" w:rsidP="005F06C3">
            <w:pPr>
              <w:pStyle w:val="ListParagraph"/>
              <w:tabs>
                <w:tab w:val="left" w:pos="0"/>
                <w:tab w:val="right" w:pos="162"/>
              </w:tabs>
              <w:spacing w:line="280" w:lineRule="exact"/>
              <w:ind w:left="0"/>
              <w:contextualSpacing w:val="0"/>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الشروط</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والأحكام</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الخاصة بالخدمات الالكترونية</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General</w:t>
            </w:r>
          </w:p>
        </w:tc>
        <w:tc>
          <w:tcPr>
            <w:tcW w:w="5214" w:type="dxa"/>
            <w:gridSpan w:val="2"/>
            <w:shd w:val="clear" w:color="auto" w:fill="D9D9D9" w:themeFill="background1" w:themeFillShade="D9"/>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عام</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acknowledges and agrees that the Service is geographically available only within the Kingdom of Saudi Arabia. The Customer is not prohibited from using the Service outside the Kingdom of Saudi Arabia’s geographical range.</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 xml:space="preserve">يقر العميل </w:t>
            </w:r>
            <w:r w:rsidRPr="005F06C3">
              <w:rPr>
                <w:rFonts w:ascii="Arial Unicode MS" w:eastAsia="Arial Unicode MS" w:hAnsi="Arial Unicode MS" w:cs="Arial Unicode MS" w:hint="eastAsia"/>
                <w:sz w:val="28"/>
                <w:szCs w:val="28"/>
                <w:rtl/>
              </w:rPr>
              <w:t>بعل</w:t>
            </w:r>
            <w:r w:rsidRPr="005F06C3">
              <w:rPr>
                <w:rFonts w:ascii="Arial Unicode MS" w:eastAsia="Arial Unicode MS" w:hAnsi="Arial Unicode MS" w:cs="Arial Unicode MS" w:hint="cs"/>
                <w:sz w:val="28"/>
                <w:szCs w:val="28"/>
                <w:rtl/>
              </w:rPr>
              <w:t>م</w:t>
            </w:r>
            <w:r w:rsidRPr="005F06C3">
              <w:rPr>
                <w:rFonts w:ascii="Arial Unicode MS" w:eastAsia="Arial Unicode MS" w:hAnsi="Arial Unicode MS" w:cs="Arial Unicode MS" w:hint="eastAsia"/>
                <w:sz w:val="28"/>
                <w:szCs w:val="28"/>
                <w:rtl/>
              </w:rPr>
              <w:t>ه</w:t>
            </w:r>
            <w:r w:rsidRPr="005F06C3">
              <w:rPr>
                <w:rFonts w:ascii="Arial Unicode MS" w:eastAsia="Arial Unicode MS" w:hAnsi="Arial Unicode MS" w:cs="Arial Unicode MS" w:hint="cs"/>
                <w:sz w:val="28"/>
                <w:szCs w:val="28"/>
                <w:rtl/>
              </w:rPr>
              <w:t xml:space="preserve"> وموافقته بأن هذه الخدمة متاحة ج</w:t>
            </w:r>
            <w:r w:rsidRPr="005F06C3">
              <w:rPr>
                <w:rFonts w:ascii="Arial Unicode MS" w:eastAsia="Arial Unicode MS" w:hAnsi="Arial Unicode MS" w:cs="Arial Unicode MS" w:hint="eastAsia"/>
                <w:sz w:val="28"/>
                <w:szCs w:val="28"/>
                <w:rtl/>
              </w:rPr>
              <w:t>غرافيا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eastAsia"/>
                <w:sz w:val="28"/>
                <w:szCs w:val="28"/>
                <w:rtl/>
              </w:rPr>
              <w:t>ضمن</w:t>
            </w:r>
            <w:r w:rsidRPr="005F06C3">
              <w:rPr>
                <w:rFonts w:ascii="Arial Unicode MS" w:eastAsia="Arial Unicode MS" w:hAnsi="Arial Unicode MS" w:cs="Arial Unicode MS"/>
                <w:sz w:val="28"/>
                <w:szCs w:val="28"/>
                <w:rtl/>
              </w:rPr>
              <w:t xml:space="preserve"> حدود المملكة العربية السعودية. ولا يجوز للعميل محاولة استخدام تلك الخدمة خارج النطاق الجغرافي للمملكة</w:t>
            </w:r>
            <w:r w:rsidRPr="005F06C3">
              <w:rPr>
                <w:rFonts w:ascii="Arial Unicode MS" w:eastAsia="Arial Unicode MS" w:hAnsi="Arial Unicode MS" w:cs="Arial Unicode MS" w:hint="cs"/>
                <w:sz w:val="28"/>
                <w:szCs w:val="28"/>
                <w:rtl/>
              </w:rPr>
              <w:t xml:space="preserve"> العربية السعودية</w:t>
            </w:r>
            <w:r w:rsidRPr="005F06C3">
              <w:rPr>
                <w:rFonts w:ascii="Arial Unicode MS" w:eastAsia="Arial Unicode MS" w:hAnsi="Arial Unicode MS" w:cs="Arial Unicode MS"/>
                <w:sz w:val="28"/>
                <w:szCs w:val="28"/>
                <w:rtl/>
              </w:rPr>
              <w:t>.</w:t>
            </w:r>
          </w:p>
        </w:tc>
      </w:tr>
      <w:tr w:rsidR="002C3E09" w:rsidRPr="002A01E4" w:rsidTr="00C80F7B">
        <w:trPr>
          <w:trHeight w:val="674"/>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The Bank will not be held responsible for any damage/ harm caused directly or indirectly to the Customer as a result of (including, but not limited to):</w:t>
            </w:r>
          </w:p>
          <w:p w:rsidR="002C3E09" w:rsidRPr="005F06C3" w:rsidRDefault="002C3E09" w:rsidP="005F06C3">
            <w:pPr>
              <w:pStyle w:val="ListParagraph"/>
              <w:numPr>
                <w:ilvl w:val="0"/>
                <w:numId w:val="8"/>
              </w:numPr>
              <w:tabs>
                <w:tab w:val="left" w:pos="0"/>
                <w:tab w:val="left" w:pos="180"/>
              </w:tabs>
              <w:bidi w:val="0"/>
              <w:spacing w:line="280" w:lineRule="exact"/>
              <w:ind w:left="0" w:firstLine="0"/>
              <w:contextualSpacing w:val="0"/>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Customer’s failure to connect with the telephone service or to access the “FRiENDi PAY” application due to any reason attributable to an interruption in telecommunication service or temporary suspension or termination of the</w:t>
            </w:r>
            <w:r w:rsidR="0095286F"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sz w:val="28"/>
                <w:szCs w:val="28"/>
              </w:rPr>
              <w:t xml:space="preserve"> Customer’s subscription</w:t>
            </w:r>
            <w:r w:rsidR="0095286F"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sz w:val="28"/>
                <w:szCs w:val="28"/>
              </w:rPr>
              <w:t>or service with any Internet service provider or with any telecommunication authority or for any other reasons whatsoever.</w:t>
            </w:r>
          </w:p>
          <w:p w:rsidR="002C3E09" w:rsidRPr="005F06C3" w:rsidRDefault="002C3E09" w:rsidP="005F06C3">
            <w:pPr>
              <w:pStyle w:val="ListParagraph"/>
              <w:numPr>
                <w:ilvl w:val="0"/>
                <w:numId w:val="8"/>
              </w:numPr>
              <w:tabs>
                <w:tab w:val="left" w:pos="0"/>
                <w:tab w:val="left" w:pos="180"/>
              </w:tabs>
              <w:bidi w:val="0"/>
              <w:spacing w:line="280" w:lineRule="exact"/>
              <w:ind w:left="0" w:firstLine="0"/>
              <w:contextualSpacing w:val="0"/>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not providing any Service or executing any commitment mentioned in these Terms and Conditions if the Bank does so for any legitimate reason determined in the Bank’s sole discretion.</w:t>
            </w:r>
          </w:p>
          <w:p w:rsidR="002C3E09" w:rsidRPr="005F06C3" w:rsidRDefault="002C3E09" w:rsidP="005F06C3">
            <w:pPr>
              <w:pStyle w:val="ListParagraph"/>
              <w:numPr>
                <w:ilvl w:val="0"/>
                <w:numId w:val="8"/>
              </w:numPr>
              <w:tabs>
                <w:tab w:val="left" w:pos="0"/>
                <w:tab w:val="left" w:pos="180"/>
              </w:tabs>
              <w:bidi w:val="0"/>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br w:type="page"/>
              <w:t>In addition, the Bank shall be entitled to recover from the Customer</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Pr>
              <w:t>all costs of transactions, losses, expenses including legal fees, if any, that the Bank may incur as a result of</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Pr>
              <w:t>its dealings with the Customer, including any breach by the Customer of his contractual obligations to the Bank under these Terms and Conditions or otherwise.</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لا يكو</w:t>
            </w:r>
            <w:r w:rsidRPr="005F06C3">
              <w:rPr>
                <w:rFonts w:ascii="Arial Unicode MS" w:eastAsia="Arial Unicode MS" w:hAnsi="Arial Unicode MS" w:cs="Arial Unicode MS" w:hint="eastAsia"/>
                <w:sz w:val="28"/>
                <w:szCs w:val="28"/>
                <w:rtl/>
              </w:rPr>
              <w:t>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مسؤولا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ضرر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أذى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يلحق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بشكل مباشر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مباشر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نتيجة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يلي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سبيل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المثال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الحصر):</w:t>
            </w:r>
          </w:p>
          <w:p w:rsidR="002C3E09" w:rsidRPr="005F06C3" w:rsidRDefault="002C3E09" w:rsidP="005F06C3">
            <w:pPr>
              <w:pStyle w:val="ListParagraph"/>
              <w:numPr>
                <w:ilvl w:val="0"/>
                <w:numId w:val="7"/>
              </w:numPr>
              <w:tabs>
                <w:tab w:val="left" w:pos="0"/>
                <w:tab w:val="right" w:pos="170"/>
              </w:tabs>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عدم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قدرة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الاتصال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المصرفية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الهاتفية 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الوصول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تطبيق "فريندي باي"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شبكة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الإنترنت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سبب ناتج</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انقطاع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الاتصالات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التجميد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المؤقت لاشتراك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إنهاء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اشتراك 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إنهاء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انتهاء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خدماته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 مقدم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إنترنت،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هيئة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اتصالات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أسباب أخرى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مهما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كانت.</w:t>
            </w:r>
          </w:p>
          <w:p w:rsidR="002C3E09" w:rsidRPr="005F06C3" w:rsidRDefault="002C3E09" w:rsidP="005F06C3">
            <w:pPr>
              <w:pStyle w:val="ListParagraph"/>
              <w:numPr>
                <w:ilvl w:val="0"/>
                <w:numId w:val="7"/>
              </w:numPr>
              <w:tabs>
                <w:tab w:val="left" w:pos="0"/>
                <w:tab w:val="right" w:pos="170"/>
              </w:tabs>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عدم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تقديم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تنفيذ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الالتزامات بموجب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الشروط والأحكام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بسبب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قانوني محدد حصريا حسب قرار البنك.</w:t>
            </w:r>
          </w:p>
          <w:p w:rsidR="002C3E09" w:rsidRPr="005F06C3" w:rsidRDefault="002C3E09" w:rsidP="005F06C3">
            <w:pPr>
              <w:pStyle w:val="ListParagraph"/>
              <w:numPr>
                <w:ilvl w:val="0"/>
                <w:numId w:val="7"/>
              </w:numPr>
              <w:tabs>
                <w:tab w:val="left" w:pos="0"/>
                <w:tab w:val="right" w:pos="170"/>
              </w:tabs>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وبالإضافة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 يحق للبنك استرداد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تكاليف 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والخسائر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والمصروفات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أتعاب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المحامين،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وجدت،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يتكبدها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 نتيجة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تعاملاته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إخلال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جانب 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بالتزاماته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التعاقدية تجاه البنك حسب هذه الشروط والاحكام.</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 xml:space="preserve">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w:t>
            </w:r>
            <w:r w:rsidRPr="005F06C3">
              <w:rPr>
                <w:rFonts w:ascii="Arial Unicode MS" w:eastAsia="Arial Unicode MS" w:hAnsi="Arial Unicode MS" w:cs="Arial Unicode MS"/>
                <w:sz w:val="28"/>
                <w:szCs w:val="28"/>
              </w:rPr>
              <w:lastRenderedPageBreak/>
              <w:t>Customer according to the customer protection principles.</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lastRenderedPageBreak/>
              <w:t>يلتزم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بدفع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رسوم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مصاريف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يقررها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 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وكافة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المقدمة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الرسوم والمصاريف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المترتبة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التغييرات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إجراؤها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لتوفير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ما يفضله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يتعلق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 حسبما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يقرره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آخر وبعد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إبلاغ</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مبادئ</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حماية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العملاء.</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must commit himself not to use the Service for any illegal purpose, fraud, for harming the reputation of any person, organization, company or institution whatsoever, or for taking a step which may disrupt the safety of any electronic banking service or cause damage or threat to any other user of any electronic banking service.</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يلتزم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غرض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قانوني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احتيالي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غرض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يؤدي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تشويه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السمعة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مهما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نوعه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اتخاذ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خطوة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تؤدي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تعريض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وسلامة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الإلكترونية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تسبب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ضرراً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تهديداً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مستخدم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آخر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الإلكترونية</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authorizes the Bank to update his ID information (Citizenship ID for Saudis or Residency ID for Non-Saudis) on a remote basis through authenticated bodies who are approved by the regulatory authorities without referring back to the Customer; provided, however, that the authorization in this clause does not apply for incompetent persons or other persons without proper legal capacity.</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يفوض العميل 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تحديث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بيانات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هوية المواطن (للموطنين السعوديين) أو هوية مقيم (للمقيمين غير السعوديين) عن بعد من خلال مصادر موثوقة ومعتمدة لدى الجهات التنظيمية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وذلك دون الحاجة للرجوع للعميل. مع العلم بأن هذه الخدمة لا تنطبق على الأشخاص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مكتملي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الأهلية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حكمهم.</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confirms his full responsibility for using the service as well as taking full responsibility for his and his Nominee’s actions about using the Services and performing the operations as if they were done by the Customer himself. The Customer also undertakes full responsibility for using the Username and Password and exercising appropriate precautions to keep the Password unknown to any third party, including any of the Bank’s or the Agent’s employees, as well as to take responsibility about giving the Account numbers which are recorded down by him in order to subscribe to this Service.</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بمسؤوليته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الكاملة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بمسؤوليته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الكاملة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التصرفات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تصدر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وكيله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المفوض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بشأن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الإلكترونية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وتنفيذ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كانت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التصرفات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تمت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قبل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نفسه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بالمسؤولية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الكاملة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المستخدم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والرقم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والمعايير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اللازمة والمناسبة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للمحافظة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عليهما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وعدم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إفشاء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الرقم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لأي طرف ثالث بما يشمل 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موظف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موظفي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الوكيل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بمسؤوليته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بشأن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تقديم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الأرقام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المسجلة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قبله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بغرض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الاشتراك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w:t>
            </w:r>
          </w:p>
        </w:tc>
      </w:tr>
      <w:tr w:rsidR="002C3E09" w:rsidRPr="002A01E4" w:rsidTr="00C80F7B">
        <w:trPr>
          <w:trHeight w:val="1817"/>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confirms that the each of the Bank and the Agent, and their respective affiliates and employees, are not responsible for any loss or damage or financial claims or otherwise as a result of using his Password. The Customer also commits himself according to the content of the article below to notify the Bank immediately using an authenticated letter if he knows or has any reason to believe that the Password has become known to others so that the Bank can take the necessary actions. The Customer takes full responsibility for all the transactions and operations resulting from this Service until the passage of twenty-four (24) hours from the time the Bank has received the Customer’s written letter so that the Bank has sufficient time to take the necessary actions to stop the </w:t>
            </w:r>
            <w:r w:rsidRPr="005F06C3">
              <w:rPr>
                <w:rFonts w:ascii="Arial Unicode MS" w:eastAsia="Arial Unicode MS" w:hAnsi="Arial Unicode MS" w:cs="Arial Unicode MS"/>
                <w:sz w:val="28"/>
                <w:szCs w:val="28"/>
              </w:rPr>
              <w:lastRenderedPageBreak/>
              <w:t xml:space="preserve">Service once it has received the authenticated instruction from the Customer. </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lastRenderedPageBreak/>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 كل 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 والوكيل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والجهات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التابعة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لهم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وموظفيهم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مسؤولين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خسائر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أضرار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مطالب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مالية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خلافه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ناتجة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الرقم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الخاص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يلتزم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بناء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المادة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الموضح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أدناه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بإبلاغ</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فوراً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اعتقد لسبب ما بأن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الرقم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أصبح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معلوماً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لآخرين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حتى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يتمكن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اتخاذ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الإجراءات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اللازمة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ويكون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مسؤولاً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جميع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المعاملات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الصادرة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مرور</w:t>
            </w:r>
            <w:r w:rsidRPr="005F06C3">
              <w:rPr>
                <w:rFonts w:ascii="Arial Unicode MS" w:eastAsia="Arial Unicode MS" w:hAnsi="Arial Unicode MS" w:cs="Arial Unicode MS"/>
                <w:sz w:val="28"/>
                <w:szCs w:val="28"/>
                <w:rtl/>
              </w:rPr>
              <w:t xml:space="preserve"> 24 </w:t>
            </w:r>
            <w:r w:rsidRPr="005F06C3">
              <w:rPr>
                <w:rFonts w:ascii="Arial Unicode MS" w:eastAsia="Arial Unicode MS" w:hAnsi="Arial Unicode MS" w:cs="Arial Unicode MS" w:hint="cs"/>
                <w:sz w:val="28"/>
                <w:szCs w:val="28"/>
                <w:rtl/>
              </w:rPr>
              <w:t>ساعة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استلام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لبلاغ</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والغرض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إتاحة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الوقت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لتمكين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اتخاذ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الخطوات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اللازمة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لإيقاف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 بعد استلام تعليمات العميل الموثوقة.</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 xml:space="preserve">The Bank reserves the right to reject, for any reason whatsoever, and solely at the discretion of the Bank, and without any liability of any kind on the Bank: </w:t>
            </w:r>
          </w:p>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Any application for enrolment to any part of the Service.</w:t>
            </w:r>
          </w:p>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Any instructions or enquiries received from the Customer through the Service.</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يحتفظ البنك بكامل حقه في القيام لأي سبب مهما كان وحسبما يراه البنك وحده مناسباً، ودون أن يتحمل البنك أي مسؤولية مهما كان نوعها، برفض</w:t>
            </w: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w:t>
            </w:r>
          </w:p>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أي طلب للاشتراك في أي جزء من الخدمة</w:t>
            </w:r>
            <w:r w:rsidRPr="005F06C3">
              <w:rPr>
                <w:rFonts w:ascii="Arial Unicode MS" w:eastAsia="Arial Unicode MS" w:hAnsi="Arial Unicode MS" w:cs="Arial Unicode MS"/>
                <w:sz w:val="28"/>
                <w:szCs w:val="28"/>
              </w:rPr>
              <w:t>.</w:t>
            </w:r>
          </w:p>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أي تعليمات أو استفسارات يتلقاها من العميل من خلال الخدمة</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 xml:space="preserve">Uses and Risk of Disclosure </w:t>
            </w:r>
          </w:p>
        </w:tc>
        <w:tc>
          <w:tcPr>
            <w:tcW w:w="5214" w:type="dxa"/>
            <w:gridSpan w:val="2"/>
            <w:shd w:val="clear" w:color="auto" w:fill="D9D9D9" w:themeFill="background1" w:themeFillShade="D9"/>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b/>
                <w:bCs/>
                <w:sz w:val="28"/>
                <w:szCs w:val="28"/>
                <w:rtl/>
              </w:rPr>
              <w:t>الاستخدامات ومخاطر الإفشاء</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confirms that the Customer is aware of the security risks and of the Customer’s means of safeguarding against these risks arising from or in relation to the Customer’s or any Nominee’s use of the Service.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يقر العميل بأنه على دراية تامة بجميع المخاطر الأمنية وبوسائل الحماية من هذه المخاطر والتي قد تنشأ عن استخدامه للخدمة أو عن استخدام أي شخص آخر مسمى</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further acknowledges and agrees that the Customer will, in the Customer’s use of the Service, always follow: </w:t>
            </w:r>
          </w:p>
          <w:p w:rsidR="002C3E09" w:rsidRPr="005F06C3" w:rsidRDefault="002C3E09" w:rsidP="005F06C3">
            <w:pPr>
              <w:pStyle w:val="ListParagraph"/>
              <w:numPr>
                <w:ilvl w:val="0"/>
                <w:numId w:val="16"/>
              </w:numPr>
              <w:bidi w:val="0"/>
              <w:spacing w:line="280" w:lineRule="exact"/>
              <w:ind w:left="164" w:hanging="196"/>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All banking industry standard guidelines and recommendations, as they currently exist or as they may be published or made available by the banking industry from time to time, relating to use, safety, non-disclosure and security of account information, user identity names and passwords. </w:t>
            </w:r>
          </w:p>
          <w:p w:rsidR="002C3E09" w:rsidRPr="005F06C3" w:rsidRDefault="002C3E09" w:rsidP="005F06C3">
            <w:pPr>
              <w:pStyle w:val="ListParagraph"/>
              <w:numPr>
                <w:ilvl w:val="0"/>
                <w:numId w:val="16"/>
              </w:numPr>
              <w:bidi w:val="0"/>
              <w:spacing w:line="280" w:lineRule="exact"/>
              <w:ind w:left="164" w:hanging="196"/>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Any Bank notified guidelines and recommendations, as they currently exist or as they may be made available by the Bank from time-to-time, related to use, safety, non-disclosure and security of account information, user identity names and passwords. </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كما يقر العميل ويوافق على أنه في حال استخدامه للخدمة سوف يلتزم دائماً بما يلي</w:t>
            </w:r>
            <w:r w:rsidRPr="005F06C3">
              <w:rPr>
                <w:rFonts w:ascii="Arial Unicode MS" w:eastAsia="Arial Unicode MS" w:hAnsi="Arial Unicode MS" w:cs="Arial Unicode MS"/>
                <w:sz w:val="28"/>
                <w:szCs w:val="28"/>
              </w:rPr>
              <w:t xml:space="preserve"> :</w:t>
            </w:r>
          </w:p>
          <w:p w:rsidR="002C3E09" w:rsidRPr="005F06C3" w:rsidRDefault="002C3E09" w:rsidP="005F06C3">
            <w:pPr>
              <w:pStyle w:val="ListParagraph"/>
              <w:numPr>
                <w:ilvl w:val="0"/>
                <w:numId w:val="15"/>
              </w:numPr>
              <w:tabs>
                <w:tab w:val="clear" w:pos="720"/>
                <w:tab w:val="num" w:pos="252"/>
              </w:tabs>
              <w:spacing w:line="280" w:lineRule="exact"/>
              <w:ind w:left="252" w:hanging="252"/>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التوجيهات والتوصيات المتعارف عليها في القطاع والتي تكون سارية المفعول أو معلنة أو يصدرها القطاع من حين إلى آخر فيما يتعلق بالاستخدام والسلامة وعدم الإفشاء وأمن</w:t>
            </w:r>
            <w:r w:rsidRPr="005F06C3">
              <w:rPr>
                <w:rFonts w:ascii="Arial Unicode MS" w:eastAsia="Arial Unicode MS" w:hAnsi="Arial Unicode MS" w:cs="Arial Unicode MS" w:hint="cs"/>
                <w:sz w:val="28"/>
                <w:szCs w:val="28"/>
                <w:rtl/>
              </w:rPr>
              <w:t xml:space="preserve"> معلومات الحساب، وأسماء المستخدمين وكلمات السر</w:t>
            </w:r>
            <w:r w:rsidRPr="005F06C3">
              <w:rPr>
                <w:rFonts w:ascii="Arial Unicode MS" w:eastAsia="Arial Unicode MS" w:hAnsi="Arial Unicode MS" w:cs="Arial Unicode MS"/>
                <w:sz w:val="28"/>
                <w:szCs w:val="28"/>
              </w:rPr>
              <w:t>.</w:t>
            </w:r>
          </w:p>
          <w:p w:rsidR="002C3E09" w:rsidRPr="005F06C3" w:rsidRDefault="002C3E09" w:rsidP="005F06C3">
            <w:pPr>
              <w:pStyle w:val="ListParagraph"/>
              <w:numPr>
                <w:ilvl w:val="0"/>
                <w:numId w:val="15"/>
              </w:numPr>
              <w:tabs>
                <w:tab w:val="clear" w:pos="720"/>
                <w:tab w:val="num" w:pos="252"/>
              </w:tabs>
              <w:spacing w:line="280" w:lineRule="exact"/>
              <w:ind w:left="252" w:hanging="252"/>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أي توجيهات أو توصيات يقوم البنك بإشعار العميل بوجودها أو يقوم البنك بإعلانها من حين إلى آخر فيما يتعلق بالاستخدام والسلامة وعدم الإفشاء وأمن</w:t>
            </w:r>
            <w:r w:rsidRPr="005F06C3">
              <w:rPr>
                <w:rFonts w:ascii="Arial Unicode MS" w:eastAsia="Arial Unicode MS" w:hAnsi="Arial Unicode MS" w:cs="Arial Unicode MS" w:hint="cs"/>
                <w:sz w:val="28"/>
                <w:szCs w:val="28"/>
                <w:rtl/>
              </w:rPr>
              <w:t xml:space="preserve"> معلومات الحساب، وأسماء المستخدمين وكلمات السر</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acknowledges and accepts that any use of the Service by the Customer or any Nominee that falls outside the guidelines and recommendations as enumerated in the previous paragraphs is associated with risk of disclosure of any or all of the confidential information including the User IDs, Passwords and other Account information and that any consequential losses, damages, claims or litigations arising from such use, are the sole responsibility of the Customer.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يقر العميل ويوافق على أن أي استخدام للخدمة من قبل العميل أو أي شخص مسمى خارج إطار التوجيهات والتوصيات المشار إليها في الفقرات السابقة، سينطوي على مخاطر الإفشاء لأي من </w:t>
            </w:r>
            <w:r w:rsidRPr="005F06C3">
              <w:rPr>
                <w:rFonts w:ascii="Arial Unicode MS" w:eastAsia="Arial Unicode MS" w:hAnsi="Arial Unicode MS" w:cs="Arial Unicode MS" w:hint="cs"/>
                <w:sz w:val="28"/>
                <w:szCs w:val="28"/>
                <w:rtl/>
              </w:rPr>
              <w:t>المعلومات السرية والتي تشمل أسماء المستخدمين، كلمات السر وبيانات الحساب</w:t>
            </w:r>
            <w:r w:rsidRPr="005F06C3">
              <w:rPr>
                <w:rFonts w:ascii="Arial Unicode MS" w:eastAsia="Arial Unicode MS" w:hAnsi="Arial Unicode MS" w:cs="Arial Unicode MS"/>
                <w:sz w:val="28"/>
                <w:szCs w:val="28"/>
                <w:rtl/>
              </w:rPr>
              <w:t xml:space="preserve"> وأن أي خسائر محتملة أو أضرار أو مطالبات أو دعاوى قضائية تنشأ عن ذلك الاستخدام تكون تحت مسؤولية العميل وحده</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 xml:space="preserve">The Customer acknowledges that Public Use, Open Use or Unsupervised Use by the Customer or by any Nominee of the Service is associated with risk of disclosure of any or all of the confidential information including the User IDs, Passwords and other Account information and that any consequential losses, damages, claims or litigations arising from such use, are the sole responsibility of the Customer.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يقر العميل أن الاستخدام العام، أو الاستخدام المفتوح، أو الاستخدام بدون إشراف للخدمة من قبل العميل أو من قبل أي شخص مسمى، سينطوي على مخاطر إفشاء لأي من لأي من </w:t>
            </w:r>
            <w:r w:rsidRPr="005F06C3">
              <w:rPr>
                <w:rFonts w:ascii="Arial Unicode MS" w:eastAsia="Arial Unicode MS" w:hAnsi="Arial Unicode MS" w:cs="Arial Unicode MS" w:hint="cs"/>
                <w:sz w:val="28"/>
                <w:szCs w:val="28"/>
                <w:rtl/>
              </w:rPr>
              <w:t>المعلومات السرية والتي تشمل أسماء المستخدمين، كلمات السر وبيانات الحساب</w:t>
            </w:r>
            <w:r w:rsidRPr="005F06C3">
              <w:rPr>
                <w:rFonts w:ascii="Arial Unicode MS" w:eastAsia="Arial Unicode MS" w:hAnsi="Arial Unicode MS" w:cs="Arial Unicode MS"/>
                <w:sz w:val="28"/>
                <w:szCs w:val="28"/>
                <w:rtl/>
              </w:rPr>
              <w:t xml:space="preserve"> وأن أي خسائر أو أضرار أو مطالبات أو دعاوى قضائية تنشأ عن ذلك الاستخدام تكون على مسؤولية العميل وحده</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acknowledges and agrees to exercise the utmost care in all personal use of the Service including any Public Use, Open Use or Unsupervised Use of the Service.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يقر العميل ويوافق على أن يتوخى أقصى درجات الحرص في كافة استخداماته الشخصية أو أي شخص مسمى للخدمة بما في ذلك أي استخدام عام، أو استخدام مفتوح، أو استخدام بدون اشراف</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shall take the utmost care to safeguard the confidential information including the User IDs, Passwords and other Account information and shall not divulge, or cause to be divulged, the User IDs, Passwords and other Account information to any third party except in the event that such disclosure is intentional on the part of the Customer. In such event, that third party, whether named to the Bank by the Customer or otherwise, shall be considered a Nominee of the Customer.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يجب على العميل اتخاذ أقصى درجات الحيطة والحذر لحماية </w:t>
            </w:r>
            <w:r w:rsidRPr="005F06C3">
              <w:rPr>
                <w:rFonts w:ascii="Arial Unicode MS" w:eastAsia="Arial Unicode MS" w:hAnsi="Arial Unicode MS" w:cs="Arial Unicode MS" w:hint="cs"/>
                <w:sz w:val="28"/>
                <w:szCs w:val="28"/>
                <w:rtl/>
              </w:rPr>
              <w:t>المعلومات السرية والتي تشمل أسماء المستخدمين، كلمات السر وبيانات الحساب</w:t>
            </w:r>
            <w:r w:rsidRPr="005F06C3">
              <w:rPr>
                <w:rFonts w:ascii="Arial Unicode MS" w:eastAsia="Arial Unicode MS" w:hAnsi="Arial Unicode MS" w:cs="Arial Unicode MS"/>
                <w:sz w:val="28"/>
                <w:szCs w:val="28"/>
                <w:rtl/>
              </w:rPr>
              <w:t xml:space="preserve"> وعدم الإفشاء بها أو التسبب في الإفشاء بها إلى أي طرف ثالث إلاّ إذا كان ذلك الإفشاء مقصوداً من جانب العميل. وفي تلك الحالة، فإن ذلك الطرف الثالث سواء أعلن العميل عن اسمه للبنك أو لم يعلن، يعتبر شخصاً مسمى من قبل العميل</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shall notify the Bank immediately and in writing in the event of the actual (or any suspected) unintentional disclosure, loss or theft of any or all of the confidential information including the User IDs, Passwords and other Account information.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يتعهد العميل بالقيام فوراً بإبلاغ البنك خطياً في حالة الإفشاء </w:t>
            </w:r>
            <w:r w:rsidRPr="005F06C3">
              <w:rPr>
                <w:rFonts w:ascii="Arial Unicode MS" w:eastAsia="Arial Unicode MS" w:hAnsi="Arial Unicode MS" w:cs="Arial Unicode MS" w:hint="cs"/>
                <w:sz w:val="28"/>
                <w:szCs w:val="28"/>
                <w:rtl/>
              </w:rPr>
              <w:t xml:space="preserve">الفعلي أو </w:t>
            </w:r>
            <w:r w:rsidRPr="005F06C3">
              <w:rPr>
                <w:rFonts w:ascii="Arial Unicode MS" w:eastAsia="Arial Unicode MS" w:hAnsi="Arial Unicode MS" w:cs="Arial Unicode MS"/>
                <w:sz w:val="28"/>
                <w:szCs w:val="28"/>
                <w:rtl/>
              </w:rPr>
              <w:t xml:space="preserve">غير المتعمد أو فقدان أو سرقة أي من أو كافة </w:t>
            </w:r>
            <w:r w:rsidRPr="005F06C3">
              <w:rPr>
                <w:rFonts w:ascii="Arial Unicode MS" w:eastAsia="Arial Unicode MS" w:hAnsi="Arial Unicode MS" w:cs="Arial Unicode MS" w:hint="cs"/>
                <w:sz w:val="28"/>
                <w:szCs w:val="28"/>
                <w:rtl/>
              </w:rPr>
              <w:t>المعلومات السرية والتي تشمل أسماء المستخدمين</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In such event, and on receipt of the Customer’s written notification, the Bank shall make its best efforts, always subject to the Bank’s normal working hours, to stop all future use of the Service. The Customer agrees and acknowledges that the Bank shall not be held liable for any unauthorized usage of the Service prior to the receipt by the Bank of the Customer’s written notification of the actual (or any suspected) unintentional disclosure, loss or theft of any or all of the confidential information including the User IDs, Passwords and other Account information.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وفي تلك الحالة وبناء على استلام إشعار خطي من العميل خلال ساعات العمل الرسمية للبنك، سيقوم البنك ببذل قصارى جهده لإيقاف كافة الاستخدامات المستقبلية للخدمة. ويوافق العميل ويقر بأن البنك لا يكون مسؤولاً عن أي استخدام غير مصرح به بالخدمة قبل استلام البنك لإشعار خطي من العميل بالإفشاء </w:t>
            </w:r>
            <w:r w:rsidRPr="005F06C3">
              <w:rPr>
                <w:rFonts w:ascii="Arial Unicode MS" w:eastAsia="Arial Unicode MS" w:hAnsi="Arial Unicode MS" w:cs="Arial Unicode MS" w:hint="cs"/>
                <w:sz w:val="28"/>
                <w:szCs w:val="28"/>
                <w:rtl/>
              </w:rPr>
              <w:t xml:space="preserve">سواء الفعلي أو </w:t>
            </w:r>
            <w:r w:rsidRPr="005F06C3">
              <w:rPr>
                <w:rFonts w:ascii="Arial Unicode MS" w:eastAsia="Arial Unicode MS" w:hAnsi="Arial Unicode MS" w:cs="Arial Unicode MS"/>
                <w:sz w:val="28"/>
                <w:szCs w:val="28"/>
                <w:rtl/>
              </w:rPr>
              <w:t xml:space="preserve">غير </w:t>
            </w:r>
            <w:r w:rsidRPr="005F06C3">
              <w:rPr>
                <w:rFonts w:ascii="Arial Unicode MS" w:eastAsia="Arial Unicode MS" w:hAnsi="Arial Unicode MS" w:cs="Arial Unicode MS" w:hint="cs"/>
                <w:sz w:val="28"/>
                <w:szCs w:val="28"/>
                <w:rtl/>
              </w:rPr>
              <w:t>المتعمد</w:t>
            </w:r>
            <w:r w:rsidRPr="005F06C3">
              <w:rPr>
                <w:rFonts w:ascii="Arial Unicode MS" w:eastAsia="Arial Unicode MS" w:hAnsi="Arial Unicode MS" w:cs="Arial Unicode MS"/>
                <w:sz w:val="28"/>
                <w:szCs w:val="28"/>
                <w:rtl/>
              </w:rPr>
              <w:t xml:space="preserve"> أو بضياع أو سرقة أي من أو كافة </w:t>
            </w:r>
            <w:r w:rsidRPr="005F06C3">
              <w:rPr>
                <w:rFonts w:ascii="Arial Unicode MS" w:eastAsia="Arial Unicode MS" w:hAnsi="Arial Unicode MS" w:cs="Arial Unicode MS" w:hint="cs"/>
                <w:sz w:val="28"/>
                <w:szCs w:val="28"/>
                <w:rtl/>
              </w:rPr>
              <w:t>المعلومات السرية والتي تشمل أسماء المستخدمين</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 xml:space="preserve">Intended Use </w:t>
            </w:r>
          </w:p>
        </w:tc>
        <w:tc>
          <w:tcPr>
            <w:tcW w:w="5214" w:type="dxa"/>
            <w:gridSpan w:val="2"/>
            <w:shd w:val="clear" w:color="auto" w:fill="D9D9D9" w:themeFill="background1" w:themeFillShade="D9"/>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b/>
                <w:bCs/>
                <w:sz w:val="28"/>
                <w:szCs w:val="28"/>
                <w:rtl/>
              </w:rPr>
              <w:t>الاستخدام المخصص</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acknowledges and accepts that the Customer is responsible for using the Service only in accordance with its intended </w:t>
            </w:r>
            <w:r w:rsidRPr="005F06C3">
              <w:rPr>
                <w:rFonts w:ascii="Arial Unicode MS" w:eastAsia="Arial Unicode MS" w:hAnsi="Arial Unicode MS" w:cs="Arial Unicode MS"/>
                <w:sz w:val="28"/>
                <w:szCs w:val="28"/>
              </w:rPr>
              <w:lastRenderedPageBreak/>
              <w:t xml:space="preserve">use. The Customer acknowledges and accepts that the Customer shall be liable for all damages, claims or litigations arising from any inappropriate use of the Service by the Customer or any of his Nominees.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lastRenderedPageBreak/>
              <w:t xml:space="preserve">يقر العميل ويوافق بأنه مسؤول عن استخدام الخدمة فقط وفقاً للأغراض التي خصصت من أجلها. كما يقر العميل ويقبل بأنه سوف يكون </w:t>
            </w:r>
            <w:r w:rsidRPr="005F06C3">
              <w:rPr>
                <w:rFonts w:ascii="Arial Unicode MS" w:eastAsia="Arial Unicode MS" w:hAnsi="Arial Unicode MS" w:cs="Arial Unicode MS"/>
                <w:sz w:val="28"/>
                <w:szCs w:val="28"/>
                <w:rtl/>
              </w:rPr>
              <w:lastRenderedPageBreak/>
              <w:t>مسؤولاً عن كافة التعويضات أو المطالبات أو الدعاوى التي قد تنشأ عن أي استخدام غير صحيح للخدمة من قبله أو من قبل كافة الأشخاص الذين يسميهم أو من هم بحكمهم</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 xml:space="preserve">The Customer shall use the Service only in accordance with applicable governmental and statutory regulations in force from time-to-time, including but not limited to those prohibiting money laundering or </w:t>
            </w:r>
            <w:r w:rsidR="00080B54" w:rsidRPr="005F06C3">
              <w:rPr>
                <w:rFonts w:ascii="Arial Unicode MS" w:eastAsia="Arial Unicode MS" w:hAnsi="Arial Unicode MS" w:cs="Arial Unicode MS"/>
                <w:sz w:val="28"/>
                <w:szCs w:val="28"/>
              </w:rPr>
              <w:t>the financing</w:t>
            </w:r>
            <w:r w:rsidRPr="005F06C3">
              <w:rPr>
                <w:rFonts w:ascii="Arial Unicode MS" w:eastAsia="Arial Unicode MS" w:hAnsi="Arial Unicode MS" w:cs="Arial Unicode MS"/>
                <w:sz w:val="28"/>
                <w:szCs w:val="28"/>
              </w:rPr>
              <w:t xml:space="preserve"> of terrorism, and exchange controls.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يلتزم العميل باستخدام الخدمة فقط وفقاً للأنظمة والتشريعات الحكومية المعمول بها والتي يتم وضعها موضع التنفيذ من وقت لآخر بما في ذلك على سبيل المثال لا الحصر أنظمة مكافحة غسيل الأموال وتمويل الإرهاب والرقابة على صرف العملة</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acknowledges and accepts that the Customer shall be solely liable for all damages, claims or litigations arising from any use of the Service by the Customer or any of the Nominees in contravention of such governmental or statutory regulations.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w:t>
            </w:r>
            <w:r w:rsidRPr="005F06C3">
              <w:rPr>
                <w:rFonts w:ascii="Arial Unicode MS" w:eastAsia="Arial Unicode MS" w:hAnsi="Arial Unicode MS" w:cs="Arial Unicode MS"/>
                <w:sz w:val="28"/>
                <w:szCs w:val="28"/>
                <w:rtl/>
              </w:rPr>
              <w:t>قر العميل ويوافق على أنه مسؤول وحده عن كافة الأضرار أو المطالبات أو الدعاوى التي قد تنشأ عن استخدام الخدمة من قبله أو من قبل كافة الأشخاص الذين يسميهم أو من هم بحكمهم بما يخالف الأنظمة والتشريعات الحكومية المعمول بها</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 xml:space="preserve">Continuity </w:t>
            </w:r>
          </w:p>
        </w:tc>
        <w:tc>
          <w:tcPr>
            <w:tcW w:w="5214" w:type="dxa"/>
            <w:gridSpan w:val="2"/>
            <w:shd w:val="clear" w:color="auto" w:fill="D9D9D9" w:themeFill="background1" w:themeFillShade="D9"/>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الاستمرارية</w:t>
            </w:r>
          </w:p>
        </w:tc>
      </w:tr>
      <w:tr w:rsidR="002C3E09" w:rsidRPr="002A01E4" w:rsidTr="00C80F7B">
        <w:trPr>
          <w:trHeight w:val="458"/>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Neither the Bank nor the Agent warrants that the Service is fit for any particular purpose nor does the Bank or the Agent warrant: </w:t>
            </w:r>
          </w:p>
          <w:p w:rsidR="002C3E09" w:rsidRPr="005F06C3" w:rsidRDefault="002C3E09" w:rsidP="005F06C3">
            <w:pPr>
              <w:numPr>
                <w:ilvl w:val="0"/>
                <w:numId w:val="14"/>
              </w:numPr>
              <w:spacing w:after="0" w:line="280" w:lineRule="exact"/>
              <w:ind w:left="225" w:hanging="225"/>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That the Service will operate without interruption. </w:t>
            </w:r>
          </w:p>
          <w:p w:rsidR="002C3E09" w:rsidRPr="005F06C3" w:rsidRDefault="002C3E09" w:rsidP="005F06C3">
            <w:pPr>
              <w:numPr>
                <w:ilvl w:val="0"/>
                <w:numId w:val="14"/>
              </w:numPr>
              <w:spacing w:after="0" w:line="280" w:lineRule="exact"/>
              <w:ind w:left="225" w:hanging="225"/>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That the Service is error free.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 xml:space="preserve">لا يضمن </w:t>
            </w:r>
            <w:r w:rsidRPr="005F06C3">
              <w:rPr>
                <w:rFonts w:ascii="Arial Unicode MS" w:eastAsia="Arial Unicode MS" w:hAnsi="Arial Unicode MS" w:cs="Arial Unicode MS" w:hint="cs"/>
                <w:sz w:val="28"/>
                <w:szCs w:val="28"/>
                <w:rtl/>
              </w:rPr>
              <w:t>كل من الوكيل المصرفي و</w:t>
            </w:r>
            <w:r w:rsidRPr="005F06C3">
              <w:rPr>
                <w:rFonts w:ascii="Arial Unicode MS" w:eastAsia="Arial Unicode MS" w:hAnsi="Arial Unicode MS" w:cs="Arial Unicode MS"/>
                <w:sz w:val="28"/>
                <w:szCs w:val="28"/>
                <w:rtl/>
              </w:rPr>
              <w:t>البنك أن الخدمة مطابقة لغرض معين كما أنه لا يضمن الآت</w:t>
            </w:r>
            <w:r w:rsidRPr="005F06C3">
              <w:rPr>
                <w:rFonts w:ascii="Arial Unicode MS" w:eastAsia="Arial Unicode MS" w:hAnsi="Arial Unicode MS" w:cs="Arial Unicode MS" w:hint="cs"/>
                <w:sz w:val="28"/>
                <w:szCs w:val="28"/>
                <w:rtl/>
              </w:rPr>
              <w:t>ي</w:t>
            </w:r>
            <w:r w:rsidRPr="005F06C3">
              <w:rPr>
                <w:rFonts w:ascii="Arial Unicode MS" w:eastAsia="Arial Unicode MS" w:hAnsi="Arial Unicode MS" w:cs="Arial Unicode MS"/>
                <w:sz w:val="28"/>
                <w:szCs w:val="28"/>
              </w:rPr>
              <w:t xml:space="preserve"> :</w:t>
            </w:r>
          </w:p>
          <w:p w:rsidR="002C3E09" w:rsidRPr="005F06C3" w:rsidRDefault="002C3E09" w:rsidP="005F06C3">
            <w:pPr>
              <w:pStyle w:val="ListParagraph"/>
              <w:numPr>
                <w:ilvl w:val="0"/>
                <w:numId w:val="15"/>
              </w:numPr>
              <w:tabs>
                <w:tab w:val="clear" w:pos="720"/>
                <w:tab w:val="num" w:pos="252"/>
              </w:tabs>
              <w:spacing w:line="280" w:lineRule="exact"/>
              <w:ind w:left="252" w:hanging="252"/>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أن الخدمة ستعمل دون انقطاع</w:t>
            </w:r>
            <w:r w:rsidRPr="005F06C3">
              <w:rPr>
                <w:rFonts w:ascii="Arial Unicode MS" w:eastAsia="Arial Unicode MS" w:hAnsi="Arial Unicode MS" w:cs="Arial Unicode MS"/>
                <w:sz w:val="28"/>
                <w:szCs w:val="28"/>
              </w:rPr>
              <w:t>.</w:t>
            </w:r>
          </w:p>
          <w:p w:rsidR="002C3E09" w:rsidRPr="005F06C3" w:rsidRDefault="002C3E09" w:rsidP="005F06C3">
            <w:pPr>
              <w:pStyle w:val="ListParagraph"/>
              <w:numPr>
                <w:ilvl w:val="0"/>
                <w:numId w:val="15"/>
              </w:numPr>
              <w:tabs>
                <w:tab w:val="clear" w:pos="720"/>
                <w:tab w:val="num" w:pos="252"/>
              </w:tabs>
              <w:spacing w:line="280" w:lineRule="exact"/>
              <w:ind w:left="252" w:hanging="252"/>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أن الخدمة خالية من الخطأ</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 xml:space="preserve">Termination </w:t>
            </w:r>
          </w:p>
        </w:tc>
        <w:tc>
          <w:tcPr>
            <w:tcW w:w="5214" w:type="dxa"/>
            <w:gridSpan w:val="2"/>
            <w:shd w:val="clear" w:color="auto" w:fill="D9D9D9" w:themeFill="background1" w:themeFillShade="D9"/>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tl/>
              </w:rPr>
              <w:t>الإنهاء</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Bank may, at its sole discretion, terminate this Agreement and cancel the Customer's use of the Service at any time and without prior notification to the Customer and without liability of any kind.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يجوز للبنك حسبما يراه وحده مناسباً إنهاء هذه الاتفاقية وإلغاء استخدام العميل للخدمة في أي وقت وبدون سابق إشعار للعميل ودون أن يترتب عليه أدنى مسؤولية مهما كان نوعها</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agrees and acknowledges that any liability of the Customer relating to instructions or enquiries made by the Customer or by any Nominee through or in relation to the Service, prior to receipt by the Bank of written notification of termination by the Customer.</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يقر العميل ويوافق على أن مسؤوليته ستظل سارية المفعول ومستمرة بشأن التعليمات أو الاستفسارات التي يصدرها العميل أو أي شخص مسمى من خلال الخدمة قبل استلام البنك للإشعار الخطي بإنهاء هذه الخدمة</w:t>
            </w:r>
            <w:r w:rsidRPr="005F06C3">
              <w:rPr>
                <w:rFonts w:ascii="Arial Unicode MS" w:eastAsia="Arial Unicode MS" w:hAnsi="Arial Unicode MS" w:cs="Arial Unicode MS" w:hint="cs"/>
                <w:sz w:val="28"/>
                <w:szCs w:val="28"/>
                <w:rtl/>
              </w:rPr>
              <w:t xml:space="preserve"> من العميل.</w:t>
            </w:r>
          </w:p>
        </w:tc>
      </w:tr>
      <w:tr w:rsidR="002C3E09" w:rsidRPr="002A01E4" w:rsidTr="00C80F7B">
        <w:trPr>
          <w:jc w:val="center"/>
        </w:trPr>
        <w:tc>
          <w:tcPr>
            <w:tcW w:w="5845" w:type="dxa"/>
            <w:gridSpan w:val="2"/>
            <w:shd w:val="clear" w:color="auto" w:fill="FFC000"/>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Inclusion of Account Terms and Conditions</w:t>
            </w:r>
          </w:p>
        </w:tc>
        <w:tc>
          <w:tcPr>
            <w:tcW w:w="5214" w:type="dxa"/>
            <w:gridSpan w:val="2"/>
            <w:shd w:val="clear" w:color="auto" w:fill="FFC000"/>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الشروط</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والأحكام</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 xml:space="preserve">الخاصة بالحسابات </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General</w:t>
            </w:r>
          </w:p>
        </w:tc>
        <w:tc>
          <w:tcPr>
            <w:tcW w:w="5214" w:type="dxa"/>
            <w:gridSpan w:val="2"/>
            <w:shd w:val="clear" w:color="auto" w:fill="D9D9D9" w:themeFill="background1" w:themeFillShade="D9"/>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عام</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undertakes to use his personal Account for personal uses only as stated in the account opening terms and conditions, and if used for commercial purposes or for the benefit of any business activities, the Bank has the right to take appropriate action such as freezing, blocking or closing the Account according to the opening of bank accounts rules issued by the Regulatory authorities.</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يقر العميل بأن يستخدم حسابه الشخصي لدى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للاستثما</w:t>
            </w:r>
            <w:r w:rsidRPr="005F06C3">
              <w:rPr>
                <w:rFonts w:ascii="Arial Unicode MS" w:eastAsia="Arial Unicode MS" w:hAnsi="Arial Unicode MS" w:cs="Arial Unicode MS" w:hint="eastAsia"/>
                <w:sz w:val="28"/>
                <w:szCs w:val="28"/>
                <w:rtl/>
              </w:rPr>
              <w:t>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للأغراض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الشخصية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المفتوح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أجلها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 وفي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حالة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لأغراض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تجارية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لصالح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جهة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عمله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لجهات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فإنه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اتخاذ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الإجراء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المناسب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مثل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تجميد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إقفال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وفق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الأنظمة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الخاصة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بفتح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وتشغيل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الصادرة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الجهات الرقابية.</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Deposits:</w:t>
            </w:r>
            <w:r w:rsidRPr="005F06C3">
              <w:rPr>
                <w:rFonts w:ascii="Arial Unicode MS" w:eastAsia="Arial Unicode MS" w:hAnsi="Arial Unicode MS" w:cs="Arial Unicode MS"/>
                <w:sz w:val="28"/>
                <w:szCs w:val="28"/>
              </w:rPr>
              <w:t xml:space="preserve"> All funds deposited with the Bank shall be liability of the Bank. Accordingly, the Customer has the right to use the funds so </w:t>
            </w:r>
            <w:r w:rsidRPr="005F06C3">
              <w:rPr>
                <w:rFonts w:ascii="Arial Unicode MS" w:eastAsia="Arial Unicode MS" w:hAnsi="Arial Unicode MS" w:cs="Arial Unicode MS"/>
                <w:sz w:val="28"/>
                <w:szCs w:val="28"/>
              </w:rPr>
              <w:lastRenderedPageBreak/>
              <w:t xml:space="preserve">credited to his Account and the Bank guarantees payment thereof on demand, but the Customer shall not be entitled to any income on these funds due to the nature of such Account.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lastRenderedPageBreak/>
              <w:t>إيداع</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الأموال</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sz w:val="28"/>
                <w:szCs w:val="28"/>
                <w:rtl/>
              </w:rPr>
              <w:t>تعتبر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الأموال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المودعة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التزام مالي على 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وعليه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الأموال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المقيدة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 حسابه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ضمان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lastRenderedPageBreak/>
              <w:t>والتزامه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بدفعها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الطلب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يستحق 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عوائد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الأموال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نظرا لطبيعة هذا الحساب.</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The failure of the Customer to abide by any of the terms and conditions of these Terms and Conditions shall constitute an event of default, which shall entitle the Bank, at its sole discretion, to suspend the Services and avail itself of any legal remedies available to it pursuant to this Terms and Conditions, or any applicable law or regulation.</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يشكل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إخفاق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الالتزام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شروط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 الشروط والأحكام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حالة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تقصير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جانب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وبالتالي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فإنه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يحق 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ووفقا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لتقديره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المطلق،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اتخاذ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الإجراءات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القانونية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 تتيحها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الشروط والأحكام،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يتيحها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قانون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لائحة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نظامية سارية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المفعول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يتعلق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بتقصير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Any act or delay or omission on the part of the Bank shall not constitute a waiver or indulgence as to any of the Bank’s rights and entitlements.</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لا يشك</w:t>
            </w:r>
            <w:r w:rsidRPr="005F06C3">
              <w:rPr>
                <w:rFonts w:ascii="Arial Unicode MS" w:eastAsia="Arial Unicode MS" w:hAnsi="Arial Unicode MS" w:cs="Arial Unicode MS" w:hint="eastAsia"/>
                <w:sz w:val="28"/>
                <w:szCs w:val="28"/>
                <w:rtl/>
              </w:rPr>
              <w:t>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تصرف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تأخير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سهو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جانب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تنازلا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تسامحا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حقوق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وصلاحيات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b/>
                <w:bCs/>
                <w:sz w:val="28"/>
                <w:szCs w:val="28"/>
              </w:rPr>
              <w:t>Confidentiality of Information:</w:t>
            </w:r>
            <w:r w:rsidRPr="005F06C3">
              <w:rPr>
                <w:rFonts w:ascii="Arial Unicode MS" w:eastAsia="Arial Unicode MS" w:hAnsi="Arial Unicode MS" w:cs="Arial Unicode MS"/>
                <w:sz w:val="28"/>
                <w:szCs w:val="28"/>
              </w:rPr>
              <w:t xml:space="preserve"> The Bank shall maintain confidentiality over the information obtained from the Customer and through his dealings with the Bank; provided, however, that the Customer’s information shall be made available to the authorized staff of the Bank. The Bank is, however, always entitled to disclose the name of the Customer, his address and the status of his accounts at the Bank as well as his dealings in respect of the Account or the Service, as follows:</w:t>
            </w:r>
          </w:p>
          <w:p w:rsidR="002C3E09" w:rsidRPr="005F06C3" w:rsidRDefault="002C3E09" w:rsidP="00F36F33">
            <w:pPr>
              <w:pStyle w:val="ListParagraph"/>
              <w:numPr>
                <w:ilvl w:val="0"/>
                <w:numId w:val="6"/>
              </w:numPr>
              <w:tabs>
                <w:tab w:val="left" w:pos="261"/>
              </w:tabs>
              <w:bidi w:val="0"/>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 xml:space="preserve">If the disclosure is requested by a regulator or legal authority, in accordance with the rules and regulations of the regulatory authority or any other regulations in effect in the Kingdom of Saudi Arabia. </w:t>
            </w:r>
          </w:p>
          <w:p w:rsidR="002C3E09" w:rsidRPr="005F06C3" w:rsidRDefault="002C3E09" w:rsidP="00F36F33">
            <w:pPr>
              <w:pStyle w:val="ListParagraph"/>
              <w:numPr>
                <w:ilvl w:val="0"/>
                <w:numId w:val="6"/>
              </w:numPr>
              <w:tabs>
                <w:tab w:val="left" w:pos="261"/>
              </w:tabs>
              <w:bidi w:val="0"/>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If the Customer authorizes such disclosure.</w:t>
            </w:r>
          </w:p>
          <w:p w:rsidR="002C3E09" w:rsidRPr="005F06C3" w:rsidRDefault="002C3E09" w:rsidP="00F36F33">
            <w:pPr>
              <w:pStyle w:val="ListParagraph"/>
              <w:numPr>
                <w:ilvl w:val="0"/>
                <w:numId w:val="6"/>
              </w:numPr>
              <w:tabs>
                <w:tab w:val="left" w:pos="261"/>
              </w:tabs>
              <w:bidi w:val="0"/>
              <w:spacing w:line="280" w:lineRule="exact"/>
              <w:ind w:left="0" w:firstLine="0"/>
              <w:contextualSpacing w:val="0"/>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If such disclosure is reasonably necessary to provide a service to the Customer.</w:t>
            </w:r>
          </w:p>
          <w:p w:rsidR="002C3E09" w:rsidRPr="005F06C3" w:rsidRDefault="002C3E09" w:rsidP="00F36F33">
            <w:pPr>
              <w:pStyle w:val="ListParagraph"/>
              <w:numPr>
                <w:ilvl w:val="0"/>
                <w:numId w:val="6"/>
              </w:numPr>
              <w:tabs>
                <w:tab w:val="left" w:pos="261"/>
              </w:tabs>
              <w:bidi w:val="0"/>
              <w:spacing w:line="280" w:lineRule="exact"/>
              <w:ind w:left="0" w:firstLine="0"/>
              <w:contextualSpacing w:val="0"/>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If the information is no longer confidential or is available to the public.</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Pr>
            </w:pPr>
            <w:r w:rsidRPr="005F06C3">
              <w:rPr>
                <w:rFonts w:ascii="Arial" w:eastAsia="Arial Unicode MS" w:hAnsi="Arial" w:cs="Arial" w:hint="cs"/>
                <w:b/>
                <w:bCs/>
                <w:sz w:val="28"/>
                <w:szCs w:val="28"/>
                <w:rtl/>
              </w:rPr>
              <w:t>س</w:t>
            </w:r>
            <w:r w:rsidRPr="005F06C3">
              <w:rPr>
                <w:rFonts w:ascii="Arial Unicode MS" w:eastAsia="Arial Unicode MS" w:hAnsi="Arial Unicode MS" w:cs="Arial Unicode MS" w:hint="cs"/>
                <w:b/>
                <w:bCs/>
                <w:sz w:val="28"/>
                <w:szCs w:val="28"/>
                <w:rtl/>
              </w:rPr>
              <w:t>رية</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المعلومات</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sz w:val="28"/>
                <w:szCs w:val="28"/>
                <w:rtl/>
              </w:rPr>
              <w:t>يقوم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بالمحافظة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سرية المعلومات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الحصول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عليها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خلال تعاملاته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يؤكد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العلم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المعلومات متاح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لموظفي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المصرح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لهم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الحصول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عليها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فقط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أنه 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يفصح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إسم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وعنوانه ووضع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حساباته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وتعاملاته لدى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p>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المتعلقة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التالية:</w:t>
            </w:r>
          </w:p>
          <w:p w:rsidR="002C3E09" w:rsidRPr="005F06C3" w:rsidRDefault="002C3E09" w:rsidP="005F06C3">
            <w:pPr>
              <w:pStyle w:val="ListParagraph"/>
              <w:numPr>
                <w:ilvl w:val="0"/>
                <w:numId w:val="9"/>
              </w:numPr>
              <w:tabs>
                <w:tab w:val="left" w:pos="0"/>
                <w:tab w:val="right" w:pos="252"/>
              </w:tabs>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إذا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الإفصاح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مطلوبا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قبل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سلطة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نظامية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قانونية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بموجب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نظام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السوق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المالية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لوائحه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التنفيذية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الأنظمة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سارية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المفعول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المملكة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العربية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السعودية.</w:t>
            </w:r>
          </w:p>
          <w:p w:rsidR="002C3E09" w:rsidRPr="005F06C3" w:rsidRDefault="002C3E09" w:rsidP="005F06C3">
            <w:pPr>
              <w:pStyle w:val="ListParagraph"/>
              <w:numPr>
                <w:ilvl w:val="0"/>
                <w:numId w:val="9"/>
              </w:numPr>
              <w:tabs>
                <w:tab w:val="left" w:pos="0"/>
                <w:tab w:val="right" w:pos="252"/>
              </w:tabs>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إذا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وافق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الإفصاح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عنها.</w:t>
            </w:r>
          </w:p>
          <w:p w:rsidR="002C3E09" w:rsidRPr="005F06C3" w:rsidRDefault="002C3E09" w:rsidP="005F06C3">
            <w:pPr>
              <w:pStyle w:val="ListParagraph"/>
              <w:numPr>
                <w:ilvl w:val="0"/>
                <w:numId w:val="9"/>
              </w:numPr>
              <w:tabs>
                <w:tab w:val="left" w:pos="0"/>
                <w:tab w:val="right" w:pos="252"/>
              </w:tabs>
              <w:spacing w:line="280" w:lineRule="exact"/>
              <w:ind w:left="0" w:firstLine="0"/>
              <w:contextualSpacing w:val="0"/>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إذا كان الإفصاح عنها ضروريا بشكل معقول لأداء خدمة معينة</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للعميل</w:t>
            </w:r>
            <w:r w:rsidRPr="005F06C3">
              <w:rPr>
                <w:rFonts w:ascii="Arial Unicode MS" w:eastAsia="Arial Unicode MS" w:hAnsi="Arial Unicode MS" w:cs="Arial Unicode MS"/>
                <w:sz w:val="28"/>
                <w:szCs w:val="28"/>
              </w:rPr>
              <w:t>.</w:t>
            </w:r>
          </w:p>
          <w:p w:rsidR="002C3E09" w:rsidRPr="005F06C3" w:rsidRDefault="002C3E09" w:rsidP="005F06C3">
            <w:pPr>
              <w:pStyle w:val="ListParagraph"/>
              <w:numPr>
                <w:ilvl w:val="0"/>
                <w:numId w:val="9"/>
              </w:numPr>
              <w:tabs>
                <w:tab w:val="left" w:pos="0"/>
                <w:tab w:val="right" w:pos="252"/>
              </w:tabs>
              <w:spacing w:line="280" w:lineRule="exact"/>
              <w:ind w:left="0" w:firstLine="0"/>
              <w:contextualSpacing w:val="0"/>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إذا لم تعد المعلومات سرية أو أصبحت متاحة للعموم</w:t>
            </w:r>
            <w:r w:rsidRPr="005F06C3">
              <w:rPr>
                <w:rFonts w:ascii="Arial Unicode MS" w:eastAsia="Arial Unicode MS" w:hAnsi="Arial Unicode MS" w:cs="Arial Unicode MS" w:hint="cs"/>
                <w:sz w:val="28"/>
                <w:szCs w:val="28"/>
                <w:rtl/>
              </w:rPr>
              <w:t>.</w:t>
            </w:r>
          </w:p>
        </w:tc>
      </w:tr>
      <w:tr w:rsidR="002C3E09" w:rsidRPr="002A01E4" w:rsidTr="00C80F7B">
        <w:trPr>
          <w:jc w:val="center"/>
        </w:trPr>
        <w:tc>
          <w:tcPr>
            <w:tcW w:w="5845" w:type="dxa"/>
            <w:gridSpan w:val="2"/>
          </w:tcPr>
          <w:p w:rsidR="002C3E09" w:rsidRPr="00601580" w:rsidRDefault="002C3E09" w:rsidP="005F06C3">
            <w:pPr>
              <w:spacing w:after="0" w:line="280" w:lineRule="exact"/>
              <w:jc w:val="both"/>
              <w:rPr>
                <w:rFonts w:ascii="Arial Unicode MS" w:eastAsia="Arial Unicode MS" w:hAnsi="Arial Unicode MS" w:cs="Arial Unicode MS"/>
                <w:sz w:val="28"/>
                <w:szCs w:val="28"/>
              </w:rPr>
            </w:pPr>
            <w:r w:rsidRPr="00601580">
              <w:rPr>
                <w:rFonts w:ascii="Arial Unicode MS" w:eastAsia="Arial Unicode MS" w:hAnsi="Arial Unicode MS" w:cs="Arial Unicode MS"/>
                <w:sz w:val="28"/>
                <w:szCs w:val="28"/>
              </w:rPr>
              <w:t>The Bank reserves the right to implement or amend its fees and charges at any time. The Customer authorizes the Bank to debit his Account for any fees or charges due by virtue of these Terms and Conditions.</w:t>
            </w:r>
          </w:p>
        </w:tc>
        <w:tc>
          <w:tcPr>
            <w:tcW w:w="5214" w:type="dxa"/>
            <w:gridSpan w:val="2"/>
          </w:tcPr>
          <w:p w:rsidR="002C3E09" w:rsidRPr="00601580"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601580">
              <w:rPr>
                <w:rFonts w:ascii="Arial Unicode MS" w:eastAsia="Arial Unicode MS" w:hAnsi="Arial Unicode MS" w:cs="Arial Unicode MS" w:hint="cs"/>
                <w:sz w:val="28"/>
                <w:szCs w:val="28"/>
                <w:rtl/>
              </w:rPr>
              <w:t>يحتفظ</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البنك</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بالحق</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في</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تطبيق</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أو</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تعديل</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رسومه</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ومصاريفه</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في أي</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وقت</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ويفوض</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العميل</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البنك</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بأن</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يخصم</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من</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حسابه</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أي</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رسوم أو</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مصاريف</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مستحقة</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نتيجة</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هذه</w:t>
            </w:r>
            <w:r w:rsidRPr="00601580">
              <w:rPr>
                <w:rFonts w:ascii="Arial Unicode MS" w:eastAsia="Arial Unicode MS" w:hAnsi="Arial Unicode MS" w:cs="Arial Unicode MS"/>
                <w:sz w:val="28"/>
                <w:szCs w:val="28"/>
                <w:rtl/>
              </w:rPr>
              <w:t xml:space="preserve"> </w:t>
            </w:r>
            <w:r w:rsidRPr="00601580">
              <w:rPr>
                <w:rFonts w:ascii="Arial Unicode MS" w:eastAsia="Arial Unicode MS" w:hAnsi="Arial Unicode MS" w:cs="Arial Unicode MS" w:hint="cs"/>
                <w:sz w:val="28"/>
                <w:szCs w:val="28"/>
                <w:rtl/>
              </w:rPr>
              <w:t>الشروط والأحكام.</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balance remaining on the Account may become Dormant /Unclaimed Funds if the Customer has not withdrawal the balance within the applicable statutory period. The Bank will be obliged to transfer the unused balance in the Account to Dormant/Unclaimed Funds status as per Account Operating Rules. </w:t>
            </w:r>
            <w:r w:rsidRPr="005F06C3">
              <w:rPr>
                <w:rFonts w:ascii="Arial Unicode MS" w:eastAsia="Arial Unicode MS" w:hAnsi="Arial Unicode MS" w:cs="Arial Unicode MS"/>
                <w:sz w:val="28"/>
                <w:szCs w:val="28"/>
              </w:rPr>
              <w:lastRenderedPageBreak/>
              <w:t xml:space="preserve">The Customer is entitled to request a refund as per the Bank’s procedures.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lastRenderedPageBreak/>
              <w:t>يصبح الرصيد المتبقي بالحساب الجامد أو غير المطالب فيه معلقاً إذا لم يتقدم العميل بطلب استرداده خلال المدة النظامية الواجبة التطبيق. ويلزم على البنك تعليق رصيد الحساب غير المستخدم وفقاً لضوابط تشغيل الحسابات الصادرة عن الجهات التنظيمية ويحق للعميل طلب استرداد الرصيد المتبقي وفقاً لإجراءات البنك.</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lastRenderedPageBreak/>
              <w:t>Address:</w:t>
            </w:r>
            <w:r w:rsidRPr="005F06C3">
              <w:rPr>
                <w:rFonts w:ascii="Arial Unicode MS" w:eastAsia="Arial Unicode MS" w:hAnsi="Arial Unicode MS" w:cs="Arial Unicode MS"/>
                <w:sz w:val="28"/>
                <w:szCs w:val="28"/>
              </w:rPr>
              <w:t xml:space="preserve"> The Customer undertakes to provide the Bank with his address and other national identification details including the national address details as well as updating such details in the future as per regulatory instructions. The Customer, however, bears all legal responsibilities for any inaccuracy of national address details.</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العنوان</w:t>
            </w:r>
            <w:r w:rsidRPr="005F06C3">
              <w:rPr>
                <w:rFonts w:ascii="Arial Unicode MS" w:eastAsia="Arial Unicode MS" w:hAnsi="Arial Unicode MS" w:cs="Arial Unicode MS"/>
                <w:b/>
                <w:bCs/>
                <w:sz w:val="28"/>
                <w:szCs w:val="28"/>
                <w:rtl/>
              </w:rPr>
              <w:t>:</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يتعهد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بتزويد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بتفاصيل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عنوانه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بدقة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تفاصيل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العنوان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الوطني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تحديثات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مستقبلية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التفاصيل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الرقابية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ويتحمل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تبعات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قانونية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تنشأ</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نتيجة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لخطأ</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العنوان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الوطني</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b/>
                <w:bCs/>
                <w:sz w:val="28"/>
                <w:szCs w:val="28"/>
                <w:rtl/>
              </w:rPr>
              <w:t>.</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or any of its agents has the right to update the Customer’s information in any of the following cases:</w:t>
            </w:r>
          </w:p>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When the Customer’s information is expired (as per the specified periods) or in case of any change in the Customer’s information.</w:t>
            </w:r>
          </w:p>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When there is any change of the Customer’s financial behavior on the Account.</w:t>
            </w:r>
          </w:p>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When the Bank performs due diligence related to combatting money-laundering and the financing of terrorism.</w:t>
            </w:r>
          </w:p>
        </w:tc>
        <w:tc>
          <w:tcPr>
            <w:tcW w:w="5214" w:type="dxa"/>
            <w:gridSpan w:val="2"/>
          </w:tcPr>
          <w:p w:rsidR="002C3E09" w:rsidRPr="005F06C3" w:rsidRDefault="002C3E09" w:rsidP="005F06C3">
            <w:pPr>
              <w:tabs>
                <w:tab w:val="left" w:pos="0"/>
              </w:tabs>
              <w:bidi/>
              <w:spacing w:after="0" w:line="280" w:lineRule="exact"/>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كما 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تحديث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بيانات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الآتية</w:t>
            </w:r>
            <w:r w:rsidRPr="005F06C3">
              <w:rPr>
                <w:rFonts w:ascii="Arial Unicode MS" w:eastAsia="Arial Unicode MS" w:hAnsi="Arial Unicode MS" w:cs="Arial Unicode MS"/>
                <w:sz w:val="28"/>
                <w:szCs w:val="28"/>
              </w:rPr>
              <w:t>:</w:t>
            </w:r>
          </w:p>
          <w:p w:rsidR="002C3E09" w:rsidRPr="005F06C3" w:rsidRDefault="002C3E09" w:rsidP="005F06C3">
            <w:pPr>
              <w:tabs>
                <w:tab w:val="left" w:pos="0"/>
              </w:tabs>
              <w:bidi/>
              <w:spacing w:after="0" w:line="280" w:lineRule="exact"/>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عند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تقادم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معلومات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مرور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 xml:space="preserve">المحددة) </w:t>
            </w:r>
            <w:r w:rsidRPr="005F06C3">
              <w:rPr>
                <w:rFonts w:ascii="Arial Unicode MS" w:eastAsia="Arial Unicode MS" w:hAnsi="Arial Unicode MS" w:cs="Arial Unicode MS" w:hint="eastAsia"/>
                <w:sz w:val="28"/>
                <w:szCs w:val="28"/>
                <w:rtl/>
              </w:rPr>
              <w:t>،</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وجود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تغيير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معلومات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Pr>
              <w:t>.</w:t>
            </w:r>
          </w:p>
          <w:p w:rsidR="002C3E09" w:rsidRPr="005F06C3" w:rsidRDefault="002C3E09" w:rsidP="005F06C3">
            <w:pPr>
              <w:tabs>
                <w:tab w:val="left" w:pos="0"/>
              </w:tabs>
              <w:bidi/>
              <w:spacing w:after="0" w:line="280" w:lineRule="exact"/>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عند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سلوك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تنفيذ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المالية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Pr>
              <w:t>.</w:t>
            </w:r>
          </w:p>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عند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قيام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بإجراء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العناية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الواجبة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المبنية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مخاطر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غسل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الأموال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وتمويل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الإرهاب</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In Case of Death, Bankruptcy, Or Loss of Legal Competence:</w:t>
            </w:r>
            <w:r w:rsidRPr="005F06C3">
              <w:rPr>
                <w:rFonts w:ascii="Arial Unicode MS" w:eastAsia="Arial Unicode MS" w:hAnsi="Arial Unicode MS" w:cs="Arial Unicode MS"/>
                <w:sz w:val="28"/>
                <w:szCs w:val="28"/>
              </w:rPr>
              <w:t xml:space="preserve"> In case of death of the Customer, and/or bankruptcy and/or partial or total loss of capacity of the Customer, the Bank shall freeze/stop all the operations of the Account and no monies shall be released to the Customer until and unless the following, as the case may be, has occurred and in accordance to the laws and regulations issued by the authorized bodies. </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 xml:space="preserve"> في</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حالة</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الوفاة</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أو</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الإفلاس</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أو</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فقدان</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الأهلية</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القانونية</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sz w:val="28"/>
                <w:szCs w:val="28"/>
                <w:rtl/>
              </w:rPr>
              <w:t>في حالة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الوفاة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الإفلاس</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الفقدان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الجزئي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الكلي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للأهلية 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بتجميد</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إيقاف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ولا يدفع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نقود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استيفاء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يلي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تكون الحالة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 xml:space="preserve">ووفقاً للأنظمة والتعليمات الصادرة من الجهات المنظمة. </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In the case of death of the Customer, the heirs of the deceased and/or the persons entitled to the inheritance must have established their legal rights in accordance with the law and fulfilled all the conditions required by the law by presenting required documents and updating the Account information and the signatures of the natural heirs / authorized persons on the basis of legal power of attorney before claiming for any Account balances or continuing with the banking relationship. However, the Bank has the right to freeze the Account until the fulfillment of the legal requirements.</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حالة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وفاة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يجب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يقوم ورثة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المتوفى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الأشخاص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أصحاب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الإرث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بتقديم المستندات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المطلوبة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نظاما وتحديث بيانات الحساب بيانات وتواقيع الورثة الشخصية و/أو الوكلاء المفوضين بموجب وكالات شرعية قبل المطالبة بأي أرصدة في الحساب أو الاستمرار بالعلاقة البنكية. كما 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تجميد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استيفاء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المتطلبات القانونية للتحديث.</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In case of partial or total loss of capacity of the Customer, the block on the Account shall be removed after appointment of a person by the competent judicial authority within the powers granted to such person to act as the Customer.</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حالة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الفقدان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الجزئي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الكلي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لأهلية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رفع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الحجز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تعيين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شخص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قبل الجهة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القضائية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المختصة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وضمن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حدود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الصلاحيات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الممنوحة لذلك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الشخص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للتصرف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كعميل</w:t>
            </w:r>
            <w:r w:rsidRPr="005F06C3">
              <w:rPr>
                <w:rFonts w:ascii="Arial Unicode MS" w:eastAsia="Arial Unicode MS" w:hAnsi="Arial Unicode MS" w:cs="Arial Unicode MS"/>
                <w:sz w:val="28"/>
                <w:szCs w:val="28"/>
              </w:rPr>
              <w:t>.</w:t>
            </w:r>
            <w:r w:rsidRPr="005F06C3">
              <w:rPr>
                <w:rFonts w:ascii="Arial Unicode MS" w:eastAsia="Arial Unicode MS" w:hAnsi="Arial Unicode MS" w:cs="Arial Unicode MS" w:hint="cs"/>
                <w:sz w:val="28"/>
                <w:szCs w:val="28"/>
                <w:rtl/>
              </w:rPr>
              <w:t xml:space="preserve"> </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The Bank also has the right to close the Account in case the Account, after its opening, faced problems as to the verification of the banking relationship, and it was not possible to resolve these problems, or the Account was used for purposes other than what it was opened for.</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بإغلاق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 xml:space="preserve">الحساب في حالة تعرض الحساب بعد فتحه لمشاكل التحقق من العلاقة وتعذر حل الإشكال، أو تم استخدام الحساب لغير الغرض المفتوح من أجله. </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In case of opening an Account and the Customer has deposited in it and then performs a withdrawal where the Account balance became zero and continued without balance or dealings for four (4) years, the Bank has the right, without referring to the Customer, to close the Account – after checking that there are no commitments or obligations in respect of the Account – and after advising the Customer one month before the date of closure and advising him of the closure of the Account.</w:t>
            </w:r>
          </w:p>
        </w:tc>
        <w:tc>
          <w:tcPr>
            <w:tcW w:w="5214" w:type="dxa"/>
            <w:gridSpan w:val="2"/>
            <w:vAlign w:val="center"/>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w:eastAsia="Arial Unicode MS" w:hAnsi="Arial" w:cs="Arial" w:hint="cs"/>
                <w:sz w:val="28"/>
                <w:szCs w:val="28"/>
                <w:rtl/>
              </w:rPr>
              <w:t>ف</w:t>
            </w:r>
            <w:r w:rsidRPr="005F06C3">
              <w:rPr>
                <w:rFonts w:ascii="Arial Unicode MS" w:eastAsia="Arial Unicode MS" w:hAnsi="Arial Unicode MS" w:cs="Arial Unicode MS" w:hint="cs"/>
                <w:sz w:val="28"/>
                <w:szCs w:val="28"/>
                <w:rtl/>
              </w:rPr>
              <w:t>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فتح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وقام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بالإيداع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ثم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السحب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وأصبح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رصيده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صفر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واستمر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دون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رصيد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تعامل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لمدة</w:t>
            </w:r>
            <w:r w:rsidRPr="005F06C3">
              <w:rPr>
                <w:rFonts w:ascii="Arial Unicode MS" w:eastAsia="Arial Unicode MS" w:hAnsi="Arial Unicode MS" w:cs="Arial Unicode MS"/>
                <w:sz w:val="28"/>
                <w:szCs w:val="28"/>
                <w:rtl/>
              </w:rPr>
              <w:t xml:space="preserve"> 4 </w:t>
            </w:r>
            <w:r w:rsidRPr="005F06C3">
              <w:rPr>
                <w:rFonts w:ascii="Arial Unicode MS" w:eastAsia="Arial Unicode MS" w:hAnsi="Arial Unicode MS" w:cs="Arial Unicode MS" w:hint="cs"/>
                <w:sz w:val="28"/>
                <w:szCs w:val="28"/>
                <w:rtl/>
              </w:rPr>
              <w:t>سنوات؛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 ودون الرجوع الى العميل</w:t>
            </w:r>
            <w:r w:rsidRPr="005F06C3">
              <w:rPr>
                <w:rFonts w:ascii="Arial Unicode MS" w:eastAsia="Arial Unicode MS" w:hAnsi="Arial Unicode MS" w:cs="Arial Unicode MS"/>
                <w:sz w:val="28"/>
                <w:szCs w:val="28"/>
                <w:rtl/>
              </w:rPr>
              <w:t xml:space="preserve"> – </w:t>
            </w:r>
            <w:r w:rsidRPr="005F06C3">
              <w:rPr>
                <w:rFonts w:ascii="Arial Unicode MS" w:eastAsia="Arial Unicode MS" w:hAnsi="Arial Unicode MS" w:cs="Arial Unicode MS" w:hint="cs"/>
                <w:sz w:val="28"/>
                <w:szCs w:val="28"/>
                <w:rtl/>
              </w:rPr>
              <w:t>بعد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التحقق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وجود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ارتباطات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التزامات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 </w:t>
            </w:r>
            <w:r w:rsidRPr="005F06C3">
              <w:rPr>
                <w:rFonts w:ascii="Arial Unicode MS" w:eastAsia="Arial Unicode MS" w:hAnsi="Arial Unicode MS" w:cs="Arial Unicode MS" w:hint="cs"/>
                <w:sz w:val="28"/>
                <w:szCs w:val="28"/>
                <w:rtl/>
              </w:rPr>
              <w:t>قفل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إشعار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قبل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شهر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تاريخ</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قفله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وإشعاره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الإقفال.</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Period to Change the Account Status:</w:t>
            </w:r>
            <w:r w:rsidRPr="005F06C3">
              <w:rPr>
                <w:rFonts w:ascii="Arial Unicode MS" w:eastAsia="Arial Unicode MS" w:hAnsi="Arial Unicode MS" w:cs="Arial Unicode MS"/>
                <w:sz w:val="28"/>
                <w:szCs w:val="28"/>
              </w:rPr>
              <w:t xml:space="preserve"> The Account status or any change to it from an active account status to a Dormant Account,</w:t>
            </w:r>
            <w:r w:rsidR="002F6B9C"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sz w:val="28"/>
                <w:szCs w:val="28"/>
              </w:rPr>
              <w:t>Unclaimed Account or an Abandoned Account is subject to regulator’s relevant instructions as stated in the Definitions section.</w:t>
            </w:r>
          </w:p>
        </w:tc>
        <w:tc>
          <w:tcPr>
            <w:tcW w:w="5214" w:type="dxa"/>
            <w:gridSpan w:val="2"/>
          </w:tcPr>
          <w:p w:rsidR="002C3E09" w:rsidRPr="005F06C3" w:rsidRDefault="002C3E09" w:rsidP="005F06C3">
            <w:pPr>
              <w:tabs>
                <w:tab w:val="num" w:pos="252"/>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 xml:space="preserve">المدة الزمنية لتحويل حالة الحساب: </w:t>
            </w:r>
            <w:r w:rsidRPr="005F06C3">
              <w:rPr>
                <w:rFonts w:ascii="Arial Unicode MS" w:eastAsia="Arial Unicode MS" w:hAnsi="Arial Unicode MS" w:cs="Arial Unicode MS" w:hint="cs"/>
                <w:sz w:val="28"/>
                <w:szCs w:val="28"/>
                <w:rtl/>
              </w:rPr>
              <w:t>تخضع حالة الحساب أو عملية تحويل حالة الحساب من حساب نشط سواء إلى حساب راكد أو غير مطالب به أو حساب منقطع حسب التعليمات الصادرة عن الجهات الرقابية كما هو موضح في بند التعريفات.</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sz w:val="28"/>
                <w:szCs w:val="28"/>
              </w:rPr>
              <w:t>The Bank is entitled to determine ways to verify the Customer through phone banking service, and through a series of questions, instructions, procedures and mechanism or by the employee in the Bank, and the Customer is committed to responding to these questions, instructions and procedures, and cooperate with the Bank in its implementation to protect the Customer’s Account.</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يحدد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طرقاً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للتعرف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طريق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الهاتف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الخاصة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خلال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مجموعة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الأسئلة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والإجراءات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الآلية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طريق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الموظف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المختص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ويلتزم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بالاستجابة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الأسئلة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والإجراءات،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والتعاون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الكامل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تنفيذها بهدف حماية حساب العميل.</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 xml:space="preserve">Value Added Tax: </w:t>
            </w:r>
            <w:r w:rsidRPr="005F06C3">
              <w:rPr>
                <w:rFonts w:ascii="Arial Unicode MS" w:eastAsia="Arial Unicode MS" w:hAnsi="Arial Unicode MS" w:cs="Arial Unicode MS"/>
                <w:sz w:val="28"/>
                <w:szCs w:val="28"/>
              </w:rPr>
              <w:t>It is understood and agreed that any amounts due under these Terms and Conditions are exclusive of any Value Added Tax (“</w:t>
            </w:r>
            <w:r w:rsidRPr="005F06C3">
              <w:rPr>
                <w:rFonts w:ascii="Arial Unicode MS" w:eastAsia="Arial Unicode MS" w:hAnsi="Arial Unicode MS" w:cs="Arial Unicode MS"/>
                <w:b/>
                <w:bCs/>
                <w:sz w:val="28"/>
                <w:szCs w:val="28"/>
              </w:rPr>
              <w:t>VAT</w:t>
            </w:r>
            <w:r w:rsidRPr="005F06C3">
              <w:rPr>
                <w:rFonts w:ascii="Arial Unicode MS" w:eastAsia="Arial Unicode MS" w:hAnsi="Arial Unicode MS" w:cs="Arial Unicode MS"/>
                <w:sz w:val="28"/>
                <w:szCs w:val="28"/>
              </w:rPr>
              <w:t>”). Hence VAT shall be added at the current applicable rate as amended from time to time, as per the VAT Rules and Regulations effective the first of January 2018.</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 xml:space="preserve">ضريبة القيمة المضافة: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المفهوم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والمتفق عليه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مبالغ</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مستحقة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ضمن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الشروط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تتضمن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ضريبة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القيمة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المضافة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الضريبة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ولذا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فإن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الضريبة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إضافتها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النسبة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المطبقة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الوقت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والممكن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تعديلها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وقت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لآخر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الأنظمة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والتشريعات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الخاصة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بضريبة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القيمة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المضافة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اعتباراً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يناير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للعام</w:t>
            </w:r>
            <w:r w:rsidRPr="005F06C3">
              <w:rPr>
                <w:rFonts w:ascii="Arial Unicode MS" w:eastAsia="Arial Unicode MS" w:hAnsi="Arial Unicode MS" w:cs="Arial Unicode MS"/>
                <w:sz w:val="28"/>
                <w:szCs w:val="28"/>
                <w:rtl/>
              </w:rPr>
              <w:t xml:space="preserve"> 2018</w:t>
            </w:r>
            <w:r w:rsidRPr="005F06C3">
              <w:rPr>
                <w:rFonts w:ascii="Arial Unicode MS" w:eastAsia="Arial Unicode MS" w:hAnsi="Arial Unicode MS" w:cs="Arial Unicode MS" w:hint="cs"/>
                <w:sz w:val="28"/>
                <w:szCs w:val="28"/>
                <w:rtl/>
              </w:rPr>
              <w:t>م</w:t>
            </w:r>
            <w:r w:rsidRPr="005F06C3">
              <w:rPr>
                <w:rFonts w:ascii="Arial Unicode MS" w:eastAsia="Arial Unicode MS" w:hAnsi="Arial Unicode MS" w:cs="Arial Unicode MS"/>
                <w:sz w:val="28"/>
                <w:szCs w:val="28"/>
                <w:rtl/>
              </w:rPr>
              <w:t>.</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يوافق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يمكن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المعلومات الخاصة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الشركات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لأغراض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التسويق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فإذا اقتضى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القانون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يتعلق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ببعض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 بإعطاء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المعلومات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الخاصة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يكون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ملزما بذلك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دون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تترتب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عليه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مسؤولية.</w:t>
            </w:r>
          </w:p>
        </w:tc>
      </w:tr>
      <w:tr w:rsidR="002C3E09" w:rsidRPr="002A01E4" w:rsidTr="00C80F7B">
        <w:trPr>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eastAsia"/>
                <w:b/>
                <w:bCs/>
                <w:sz w:val="28"/>
                <w:szCs w:val="28"/>
              </w:rPr>
              <w:lastRenderedPageBreak/>
              <w:t xml:space="preserve">Inquiry about the Customer through the </w:t>
            </w:r>
            <w:r w:rsidRPr="005F06C3">
              <w:rPr>
                <w:rFonts w:ascii="Arial Unicode MS" w:eastAsia="Arial Unicode MS" w:hAnsi="Arial Unicode MS" w:cs="Arial Unicode MS"/>
                <w:b/>
                <w:bCs/>
                <w:sz w:val="28"/>
                <w:szCs w:val="28"/>
              </w:rPr>
              <w:t>O</w:t>
            </w:r>
            <w:r w:rsidRPr="005F06C3">
              <w:rPr>
                <w:rFonts w:ascii="Arial Unicode MS" w:eastAsia="Arial Unicode MS" w:hAnsi="Arial Unicode MS" w:cs="Arial Unicode MS" w:hint="eastAsia"/>
                <w:b/>
                <w:bCs/>
                <w:sz w:val="28"/>
                <w:szCs w:val="28"/>
              </w:rPr>
              <w:t xml:space="preserve">fficial </w:t>
            </w:r>
            <w:r w:rsidRPr="005F06C3">
              <w:rPr>
                <w:rFonts w:ascii="Arial Unicode MS" w:eastAsia="Arial Unicode MS" w:hAnsi="Arial Unicode MS" w:cs="Arial Unicode MS"/>
                <w:b/>
                <w:bCs/>
                <w:sz w:val="28"/>
                <w:szCs w:val="28"/>
              </w:rPr>
              <w:t>E</w:t>
            </w:r>
            <w:r w:rsidRPr="005F06C3">
              <w:rPr>
                <w:rFonts w:ascii="Arial Unicode MS" w:eastAsia="Arial Unicode MS" w:hAnsi="Arial Unicode MS" w:cs="Arial Unicode MS" w:hint="eastAsia"/>
                <w:b/>
                <w:bCs/>
                <w:sz w:val="28"/>
                <w:szCs w:val="28"/>
              </w:rPr>
              <w:t xml:space="preserve">lectronic </w:t>
            </w:r>
            <w:r w:rsidRPr="005F06C3">
              <w:rPr>
                <w:rFonts w:ascii="Arial Unicode MS" w:eastAsia="Arial Unicode MS" w:hAnsi="Arial Unicode MS" w:cs="Arial Unicode MS"/>
                <w:b/>
                <w:bCs/>
                <w:sz w:val="28"/>
                <w:szCs w:val="28"/>
              </w:rPr>
              <w:t>Portals</w:t>
            </w:r>
            <w:r w:rsidRPr="005F06C3">
              <w:rPr>
                <w:rFonts w:ascii="Arial Unicode MS" w:eastAsia="Arial Unicode MS" w:hAnsi="Arial Unicode MS" w:cs="Arial Unicode MS" w:hint="eastAsia"/>
                <w:sz w:val="28"/>
                <w:szCs w:val="28"/>
              </w:rPr>
              <w:t xml:space="preserve">: The Customer authorizes </w:t>
            </w:r>
            <w:r w:rsidRPr="005F06C3">
              <w:rPr>
                <w:rFonts w:ascii="Arial Unicode MS" w:eastAsia="Arial Unicode MS" w:hAnsi="Arial Unicode MS" w:cs="Arial Unicode MS"/>
                <w:sz w:val="28"/>
                <w:szCs w:val="28"/>
              </w:rPr>
              <w:t>the Bank</w:t>
            </w:r>
            <w:r w:rsidRPr="005F06C3">
              <w:rPr>
                <w:rFonts w:ascii="Arial Unicode MS" w:eastAsia="Arial Unicode MS" w:hAnsi="Arial Unicode MS" w:cs="Arial Unicode MS" w:hint="eastAsia"/>
                <w:sz w:val="28"/>
                <w:szCs w:val="28"/>
              </w:rPr>
              <w:t xml:space="preserve"> to request, obtain and collect any/all necessary statements/ information related to hi</w:t>
            </w:r>
            <w:r w:rsidRPr="005F06C3">
              <w:rPr>
                <w:rFonts w:ascii="Arial Unicode MS" w:eastAsia="Arial Unicode MS" w:hAnsi="Arial Unicode MS" w:cs="Arial Unicode MS"/>
                <w:sz w:val="28"/>
                <w:szCs w:val="28"/>
              </w:rPr>
              <w:t>m</w:t>
            </w:r>
            <w:r w:rsidRPr="005F06C3">
              <w:rPr>
                <w:rFonts w:ascii="Arial Unicode MS" w:eastAsia="Arial Unicode MS" w:hAnsi="Arial Unicode MS" w:cs="Arial Unicode MS" w:hint="eastAsia"/>
                <w:sz w:val="28"/>
                <w:szCs w:val="28"/>
              </w:rPr>
              <w:t xml:space="preserve"> and/or his accounts and/or </w:t>
            </w:r>
            <w:r w:rsidRPr="005F06C3">
              <w:rPr>
                <w:rFonts w:ascii="Arial Unicode MS" w:eastAsia="Arial Unicode MS" w:hAnsi="Arial Unicode MS" w:cs="Arial Unicode MS"/>
                <w:sz w:val="28"/>
                <w:szCs w:val="28"/>
              </w:rPr>
              <w:t>his</w:t>
            </w:r>
            <w:r w:rsidRPr="005F06C3">
              <w:rPr>
                <w:rFonts w:ascii="Arial Unicode MS" w:eastAsia="Arial Unicode MS" w:hAnsi="Arial Unicode MS" w:cs="Arial Unicode MS" w:hint="eastAsia"/>
                <w:sz w:val="28"/>
                <w:szCs w:val="28"/>
              </w:rPr>
              <w:t xml:space="preserve"> personal information from any official authorized bodies such as but not limited to (Yakeen, Wathiq</w:t>
            </w:r>
            <w:r w:rsidRPr="005F06C3">
              <w:rPr>
                <w:rFonts w:ascii="Arial Unicode MS" w:eastAsia="Arial Unicode MS" w:hAnsi="Arial Unicode MS" w:cs="Arial Unicode MS"/>
                <w:sz w:val="28"/>
                <w:szCs w:val="28"/>
              </w:rPr>
              <w:t xml:space="preserve"> and Simah and Nafath</w:t>
            </w:r>
            <w:r w:rsidRPr="005F06C3">
              <w:rPr>
                <w:rFonts w:ascii="Arial Unicode MS" w:eastAsia="Arial Unicode MS" w:hAnsi="Arial Unicode MS" w:cs="Arial Unicode MS" w:hint="eastAsia"/>
                <w:sz w:val="28"/>
                <w:szCs w:val="28"/>
              </w:rPr>
              <w:t>) as seen appr</w:t>
            </w:r>
            <w:r w:rsidRPr="005F06C3">
              <w:rPr>
                <w:rFonts w:ascii="Arial Unicode MS" w:eastAsia="Arial Unicode MS" w:hAnsi="Arial Unicode MS" w:cs="Arial Unicode MS"/>
                <w:sz w:val="28"/>
                <w:szCs w:val="28"/>
              </w:rPr>
              <w:t>o</w:t>
            </w:r>
            <w:r w:rsidRPr="005F06C3">
              <w:rPr>
                <w:rFonts w:ascii="Arial Unicode MS" w:eastAsia="Arial Unicode MS" w:hAnsi="Arial Unicode MS" w:cs="Arial Unicode MS" w:hint="eastAsia"/>
                <w:sz w:val="28"/>
                <w:szCs w:val="28"/>
              </w:rPr>
              <w:t xml:space="preserve">priate or at any point of time by </w:t>
            </w:r>
            <w:r w:rsidRPr="005F06C3">
              <w:rPr>
                <w:rFonts w:ascii="Arial Unicode MS" w:eastAsia="Arial Unicode MS" w:hAnsi="Arial Unicode MS" w:cs="Arial Unicode MS"/>
                <w:sz w:val="28"/>
                <w:szCs w:val="28"/>
              </w:rPr>
              <w:t>t</w:t>
            </w:r>
            <w:r w:rsidRPr="005F06C3">
              <w:rPr>
                <w:rFonts w:ascii="Arial Unicode MS" w:eastAsia="Arial Unicode MS" w:hAnsi="Arial Unicode MS" w:cs="Arial Unicode MS" w:hint="eastAsia"/>
                <w:sz w:val="28"/>
                <w:szCs w:val="28"/>
              </w:rPr>
              <w:t xml:space="preserve">he Bank, this can include but not </w:t>
            </w:r>
            <w:r w:rsidRPr="005F06C3">
              <w:rPr>
                <w:rFonts w:ascii="Arial Unicode MS" w:eastAsia="Arial Unicode MS" w:hAnsi="Arial Unicode MS" w:cs="Arial Unicode MS"/>
                <w:sz w:val="28"/>
                <w:szCs w:val="28"/>
              </w:rPr>
              <w:t xml:space="preserve">be limited </w:t>
            </w:r>
            <w:r w:rsidRPr="005F06C3">
              <w:rPr>
                <w:rFonts w:ascii="Arial Unicode MS" w:eastAsia="Arial Unicode MS" w:hAnsi="Arial Unicode MS" w:cs="Arial Unicode MS" w:hint="eastAsia"/>
                <w:sz w:val="28"/>
                <w:szCs w:val="28"/>
              </w:rPr>
              <w:t xml:space="preserve"> to enquiring </w:t>
            </w:r>
            <w:r w:rsidRPr="005F06C3">
              <w:rPr>
                <w:rFonts w:ascii="Arial Unicode MS" w:eastAsia="Arial Unicode MS" w:hAnsi="Arial Unicode MS" w:cs="Arial Unicode MS"/>
                <w:sz w:val="28"/>
                <w:szCs w:val="28"/>
              </w:rPr>
              <w:t>about</w:t>
            </w:r>
            <w:r w:rsidRPr="005F06C3">
              <w:rPr>
                <w:rFonts w:ascii="Arial Unicode MS" w:eastAsia="Arial Unicode MS" w:hAnsi="Arial Unicode MS" w:cs="Arial Unicode MS" w:hint="eastAsia"/>
                <w:sz w:val="28"/>
                <w:szCs w:val="28"/>
              </w:rPr>
              <w:t xml:space="preserve"> </w:t>
            </w:r>
            <w:r w:rsidRPr="005F06C3">
              <w:rPr>
                <w:rFonts w:ascii="Arial Unicode MS" w:eastAsia="Arial Unicode MS" w:hAnsi="Arial Unicode MS" w:cs="Arial Unicode MS"/>
                <w:sz w:val="28"/>
                <w:szCs w:val="28"/>
              </w:rPr>
              <w:t>C</w:t>
            </w:r>
            <w:r w:rsidRPr="005F06C3">
              <w:rPr>
                <w:rFonts w:ascii="Arial Unicode MS" w:eastAsia="Arial Unicode MS" w:hAnsi="Arial Unicode MS" w:cs="Arial Unicode MS" w:hint="eastAsia"/>
                <w:sz w:val="28"/>
                <w:szCs w:val="28"/>
              </w:rPr>
              <w:t xml:space="preserve">ustomer data, records or validating the </w:t>
            </w:r>
            <w:r w:rsidRPr="005F06C3">
              <w:rPr>
                <w:rFonts w:ascii="Arial Unicode MS" w:eastAsia="Arial Unicode MS" w:hAnsi="Arial Unicode MS" w:cs="Arial Unicode MS"/>
                <w:sz w:val="28"/>
                <w:szCs w:val="28"/>
              </w:rPr>
              <w:t>C</w:t>
            </w:r>
            <w:r w:rsidRPr="005F06C3">
              <w:rPr>
                <w:rFonts w:ascii="Arial Unicode MS" w:eastAsia="Arial Unicode MS" w:hAnsi="Arial Unicode MS" w:cs="Arial Unicode MS" w:hint="eastAsia"/>
                <w:sz w:val="28"/>
                <w:szCs w:val="28"/>
              </w:rPr>
              <w:t xml:space="preserve">ustomer data against the electronic records which are made available through the authorized </w:t>
            </w:r>
            <w:r w:rsidRPr="005F06C3">
              <w:rPr>
                <w:rFonts w:ascii="Arial Unicode MS" w:eastAsia="Arial Unicode MS" w:hAnsi="Arial Unicode MS" w:cs="Arial Unicode MS"/>
                <w:sz w:val="28"/>
                <w:szCs w:val="28"/>
              </w:rPr>
              <w:t>electronic portals</w:t>
            </w:r>
            <w:r w:rsidRPr="005F06C3">
              <w:rPr>
                <w:rFonts w:ascii="Arial Unicode MS" w:eastAsia="Arial Unicode MS" w:hAnsi="Arial Unicode MS" w:cs="Arial Unicode MS" w:hint="eastAsia"/>
                <w:sz w:val="28"/>
                <w:szCs w:val="28"/>
              </w:rPr>
              <w:t xml:space="preserve"> which are integrated with official bodies. This also includes any official electronic </w:t>
            </w:r>
            <w:r w:rsidRPr="005F06C3">
              <w:rPr>
                <w:rFonts w:ascii="Arial Unicode MS" w:eastAsia="Arial Unicode MS" w:hAnsi="Arial Unicode MS" w:cs="Arial Unicode MS"/>
                <w:sz w:val="28"/>
                <w:szCs w:val="28"/>
              </w:rPr>
              <w:t>portals</w:t>
            </w:r>
            <w:r w:rsidRPr="005F06C3">
              <w:rPr>
                <w:rFonts w:ascii="Arial Unicode MS" w:eastAsia="Arial Unicode MS" w:hAnsi="Arial Unicode MS" w:cs="Arial Unicode MS" w:hint="eastAsia"/>
                <w:sz w:val="28"/>
                <w:szCs w:val="28"/>
              </w:rPr>
              <w:t xml:space="preserve"> that might be established in the future</w:t>
            </w:r>
            <w:r w:rsidRPr="005F06C3">
              <w:rPr>
                <w:rFonts w:ascii="Arial Unicode MS" w:eastAsia="Arial Unicode MS" w:hAnsi="Arial Unicode MS" w:cs="Arial Unicode MS"/>
                <w:sz w:val="28"/>
                <w:szCs w:val="28"/>
              </w:rPr>
              <w:t xml:space="preserve">. </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eastAsia"/>
                <w:b/>
                <w:bCs/>
                <w:sz w:val="28"/>
                <w:szCs w:val="28"/>
                <w:rtl/>
              </w:rPr>
              <w:t xml:space="preserve">الاستعلام عن العميل من خلال البوابات </w:t>
            </w:r>
            <w:r w:rsidRPr="005F06C3">
              <w:rPr>
                <w:rFonts w:ascii="Arial Unicode MS" w:eastAsia="Arial Unicode MS" w:hAnsi="Arial Unicode MS" w:cs="Arial Unicode MS" w:hint="cs"/>
                <w:b/>
                <w:bCs/>
                <w:sz w:val="28"/>
                <w:szCs w:val="28"/>
                <w:rtl/>
              </w:rPr>
              <w:t>الإلكترونية</w:t>
            </w:r>
            <w:r w:rsidRPr="005F06C3">
              <w:rPr>
                <w:rFonts w:ascii="Arial Unicode MS" w:eastAsia="Arial Unicode MS" w:hAnsi="Arial Unicode MS" w:cs="Arial Unicode MS" w:hint="eastAsia"/>
                <w:b/>
                <w:bCs/>
                <w:sz w:val="28"/>
                <w:szCs w:val="28"/>
                <w:rtl/>
              </w:rPr>
              <w:t xml:space="preserve"> المرخصة:</w:t>
            </w:r>
            <w:r w:rsidRPr="005F06C3">
              <w:rPr>
                <w:rFonts w:ascii="Arial Unicode MS" w:eastAsia="Arial Unicode MS" w:hAnsi="Arial Unicode MS" w:cs="Arial Unicode MS" w:hint="eastAsia"/>
                <w:sz w:val="28"/>
                <w:szCs w:val="28"/>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5F06C3">
              <w:rPr>
                <w:rFonts w:ascii="Arial Unicode MS" w:eastAsia="Arial Unicode MS" w:hAnsi="Arial Unicode MS" w:cs="Arial Unicode MS" w:hint="cs"/>
                <w:sz w:val="28"/>
                <w:szCs w:val="28"/>
                <w:rtl/>
              </w:rPr>
              <w:t xml:space="preserve"> و "سمة" ز "نفاذ"</w:t>
            </w:r>
            <w:r w:rsidRPr="005F06C3">
              <w:rPr>
                <w:rFonts w:ascii="Arial Unicode MS" w:eastAsia="Arial Unicode MS" w:hAnsi="Arial Unicode MS" w:cs="Arial Unicode MS" w:hint="eastAsia"/>
                <w:sz w:val="28"/>
                <w:szCs w:val="28"/>
                <w:rtl/>
              </w:rPr>
              <w:t xml:space="preserve"> حسب </w:t>
            </w:r>
            <w:r w:rsidRPr="005F06C3">
              <w:rPr>
                <w:rFonts w:ascii="Arial Unicode MS" w:eastAsia="Arial Unicode MS" w:hAnsi="Arial Unicode MS" w:cs="Arial Unicode MS" w:hint="cs"/>
                <w:sz w:val="28"/>
                <w:szCs w:val="28"/>
                <w:rtl/>
              </w:rPr>
              <w:t>ما يرا</w:t>
            </w:r>
            <w:r w:rsidRPr="005F06C3">
              <w:rPr>
                <w:rFonts w:ascii="Arial Unicode MS" w:eastAsia="Arial Unicode MS" w:hAnsi="Arial Unicode MS" w:cs="Arial Unicode MS" w:hint="eastAsia"/>
                <w:sz w:val="28"/>
                <w:szCs w:val="28"/>
                <w:rtl/>
              </w:rPr>
              <w:t xml:space="preserve">ه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Pr="005F06C3">
              <w:rPr>
                <w:rFonts w:ascii="Arial Unicode MS" w:eastAsia="Arial Unicode MS" w:hAnsi="Arial Unicode MS" w:cs="Arial Unicode MS" w:hint="cs"/>
                <w:sz w:val="28"/>
                <w:szCs w:val="28"/>
                <w:rtl/>
              </w:rPr>
              <w:t>الإلكترونية</w:t>
            </w:r>
            <w:r w:rsidRPr="005F06C3">
              <w:rPr>
                <w:rFonts w:ascii="Arial Unicode MS" w:eastAsia="Arial Unicode MS" w:hAnsi="Arial Unicode MS" w:cs="Arial Unicode MS" w:hint="eastAsia"/>
                <w:sz w:val="28"/>
                <w:szCs w:val="28"/>
                <w:rtl/>
              </w:rPr>
              <w:t xml:space="preserve"> المرتبطة مع الجهات الرسمية". كما يشمل ذلك أي بوابات الكترونية رسمية قد يتم </w:t>
            </w:r>
            <w:r w:rsidRPr="005F06C3">
              <w:rPr>
                <w:rFonts w:ascii="Arial Unicode MS" w:eastAsia="Arial Unicode MS" w:hAnsi="Arial Unicode MS" w:cs="Arial Unicode MS" w:hint="cs"/>
                <w:sz w:val="28"/>
                <w:szCs w:val="28"/>
                <w:rtl/>
              </w:rPr>
              <w:t>إنشائها</w:t>
            </w:r>
            <w:r w:rsidRPr="005F06C3">
              <w:rPr>
                <w:rFonts w:ascii="Arial Unicode MS" w:eastAsia="Arial Unicode MS" w:hAnsi="Arial Unicode MS" w:cs="Arial Unicode MS" w:hint="eastAsia"/>
                <w:sz w:val="28"/>
                <w:szCs w:val="28"/>
                <w:rtl/>
              </w:rPr>
              <w:t xml:space="preserve"> في المستقبل</w:t>
            </w:r>
            <w:r w:rsidRPr="005F06C3">
              <w:rPr>
                <w:rFonts w:ascii="Arial Unicode MS" w:eastAsia="Arial Unicode MS" w:hAnsi="Arial Unicode MS" w:cs="Arial Unicode MS" w:hint="cs"/>
                <w:sz w:val="28"/>
                <w:szCs w:val="28"/>
                <w:rtl/>
              </w:rPr>
              <w:t>.</w:t>
            </w:r>
          </w:p>
        </w:tc>
      </w:tr>
      <w:tr w:rsidR="002C3E09" w:rsidRPr="002A01E4" w:rsidTr="00C80F7B">
        <w:trPr>
          <w:trHeight w:val="1088"/>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Legal Proceedings:</w:t>
            </w:r>
            <w:r w:rsidRPr="005F06C3">
              <w:rPr>
                <w:rFonts w:ascii="Arial Unicode MS" w:eastAsia="Arial Unicode MS" w:hAnsi="Arial Unicode MS" w:cs="Arial Unicode MS"/>
                <w:sz w:val="28"/>
                <w:szCs w:val="28"/>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 Saudi Central Bank (SAMA) or other regulatory authorities, a judicial order, a binding arbitration award, or by a written set of terms and conditions binding on all the claimants or such other documentary evidence acceptable to the Bank exercising its discretion.</w:t>
            </w:r>
          </w:p>
        </w:tc>
        <w:tc>
          <w:tcPr>
            <w:tcW w:w="5214" w:type="dxa"/>
            <w:gridSpan w:val="2"/>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الدعوى القضائية:</w:t>
            </w:r>
            <w:r w:rsidRPr="005F06C3">
              <w:rPr>
                <w:rFonts w:ascii="Arial Unicode MS" w:eastAsia="Arial Unicode MS" w:hAnsi="Arial Unicode MS" w:cs="Arial Unicode MS" w:hint="cs"/>
                <w:sz w:val="28"/>
                <w:szCs w:val="28"/>
                <w:rtl/>
              </w:rPr>
              <w:t xml:space="preserve"> إذا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أصبح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عرضة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لأي استفسارات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قانونية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دعاوى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قضائية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مطالبات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متعارضة،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يحق 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تقييد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إيقاف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واحتجاز الرصيد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الدائن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وفقا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لتقديره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المطلق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ودون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إشعار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 حين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تلقي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توجيهات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كتابية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خلافا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الجهات الرقابية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صدور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أمر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قضائي،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قرار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تحكيمي ملزم،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التوصل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اتفاق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كتابي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أطراف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المطالبة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إثباتات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مستنديه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مقبولة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 حسب تقديره.</w:t>
            </w:r>
          </w:p>
        </w:tc>
      </w:tr>
      <w:tr w:rsidR="002C3E09" w:rsidRPr="002A01E4" w:rsidTr="00C80F7B">
        <w:trPr>
          <w:trHeight w:val="53"/>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Notices</w:t>
            </w:r>
          </w:p>
        </w:tc>
        <w:tc>
          <w:tcPr>
            <w:tcW w:w="5214" w:type="dxa"/>
            <w:gridSpan w:val="2"/>
            <w:shd w:val="clear" w:color="auto" w:fill="D9D9D9" w:themeFill="background1" w:themeFillShade="D9"/>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الإشعارات</w:t>
            </w:r>
          </w:p>
        </w:tc>
      </w:tr>
      <w:tr w:rsidR="002C3E09" w:rsidRPr="002A01E4" w:rsidTr="00C80F7B">
        <w:trPr>
          <w:trHeight w:val="53"/>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All notices to the Customer will be sent through SMS text messages or by any other means to be selected by the Bank to the Customer, and the Bank will not be responsible for non-receipt of any notice sent to the Customer. The Customer acknowledges and accepts that the risks of receiving (or not receiving) such text message notices is dependent</w:t>
            </w:r>
            <w:r w:rsidR="002F6B9C"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sz w:val="28"/>
                <w:szCs w:val="28"/>
              </w:rPr>
              <w:t>on the supplier of the electronic calls both inside and outside of the Kingdom of Saudi Arabia.</w:t>
            </w:r>
          </w:p>
        </w:tc>
        <w:tc>
          <w:tcPr>
            <w:tcW w:w="5214" w:type="dxa"/>
            <w:gridSpan w:val="2"/>
            <w:shd w:val="clear" w:color="auto" w:fill="auto"/>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إرسال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الإشعارات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طريق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الرسائل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النصية</w:t>
            </w: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 xml:space="preserve">القصيرة </w:t>
            </w:r>
            <w:r w:rsidRPr="005F06C3">
              <w:rPr>
                <w:rFonts w:ascii="Arial Unicode MS" w:eastAsia="Arial Unicode MS" w:hAnsi="Arial Unicode MS" w:cs="Arial Unicode MS"/>
                <w:sz w:val="28"/>
                <w:szCs w:val="28"/>
              </w:rPr>
              <w:t>(SMS)</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طريقة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يختارها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ولن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يكون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مسئولاً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استلام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اشعار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إرساله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 xml:space="preserve"> ويوافق على العميل على قبول مخاطر استلام أو عدم استلام الرسائل النصية التي تحوي الاشعارات والتي تعتمد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مزود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الاتصالات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الالكترونية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الذي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يعمل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داخل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وخارج</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المملكة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العربية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السعودية.</w:t>
            </w:r>
          </w:p>
        </w:tc>
      </w:tr>
      <w:tr w:rsidR="002C3E09" w:rsidRPr="002A01E4" w:rsidTr="00C80F7B">
        <w:trPr>
          <w:jc w:val="center"/>
        </w:trPr>
        <w:tc>
          <w:tcPr>
            <w:tcW w:w="5845" w:type="dxa"/>
            <w:gridSpan w:val="2"/>
            <w:shd w:val="clear" w:color="auto" w:fill="FFC000"/>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Transactions Terms and Conditions</w:t>
            </w:r>
          </w:p>
        </w:tc>
        <w:tc>
          <w:tcPr>
            <w:tcW w:w="5214" w:type="dxa"/>
            <w:gridSpan w:val="2"/>
            <w:shd w:val="clear" w:color="auto" w:fill="FFC000"/>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sz w:val="28"/>
                <w:szCs w:val="28"/>
              </w:rPr>
              <w:br w:type="page"/>
            </w:r>
            <w:r w:rsidRPr="005F06C3">
              <w:rPr>
                <w:rFonts w:ascii="Arial Unicode MS" w:eastAsia="Arial Unicode MS" w:hAnsi="Arial Unicode MS" w:cs="Arial Unicode MS"/>
                <w:b/>
                <w:bCs/>
                <w:sz w:val="28"/>
                <w:szCs w:val="28"/>
                <w:rtl/>
              </w:rPr>
              <w:t>الشروط والأحكام</w:t>
            </w:r>
            <w:r w:rsidRPr="005F06C3">
              <w:rPr>
                <w:rFonts w:ascii="Arial Unicode MS" w:eastAsia="Arial Unicode MS" w:hAnsi="Arial Unicode MS" w:cs="Arial Unicode MS" w:hint="cs"/>
                <w:b/>
                <w:bCs/>
                <w:sz w:val="28"/>
                <w:szCs w:val="28"/>
                <w:rtl/>
              </w:rPr>
              <w:t xml:space="preserve"> الخاصة بالعمليات</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Transfers</w:t>
            </w:r>
          </w:p>
        </w:tc>
        <w:tc>
          <w:tcPr>
            <w:tcW w:w="5214" w:type="dxa"/>
            <w:gridSpan w:val="2"/>
            <w:shd w:val="clear" w:color="auto" w:fill="D9D9D9" w:themeFill="background1" w:themeFillShade="D9"/>
          </w:tcPr>
          <w:p w:rsidR="002C3E09" w:rsidRPr="005F06C3" w:rsidRDefault="002C3E09" w:rsidP="005F06C3">
            <w:pPr>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التحويلات</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acknowledges and accepts that the Bank does not accept any liability for failure to execute an order within a specified time for any reason whatsoever. The Bank does not accept liability for any errors, loss or </w:t>
            </w:r>
            <w:r w:rsidRPr="005F06C3">
              <w:rPr>
                <w:rFonts w:ascii="Arial Unicode MS" w:eastAsia="Arial Unicode MS" w:hAnsi="Arial Unicode MS" w:cs="Arial Unicode MS"/>
                <w:sz w:val="28"/>
                <w:szCs w:val="28"/>
              </w:rPr>
              <w:lastRenderedPageBreak/>
              <w:t xml:space="preserve">damage resulting from delayed or failed instructions, including (but not restricted to): </w:t>
            </w:r>
          </w:p>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•Insufficient balance in the Customer’s account to permit the execution of the instructions;</w:t>
            </w:r>
          </w:p>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•Insufficient instructions to execute a transaction;</w:t>
            </w:r>
          </w:p>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•Failure to comply with the Bank’s instructions or guidance, or in the event of unclear or incomplete Customer instructions;</w:t>
            </w:r>
          </w:p>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•Disruptions to the Service caused by any reason including the unavailability of power supply, electricity, Internet connections, telecommunications, or any similar causes.</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lastRenderedPageBreak/>
              <w:t xml:space="preserve">يقر العميل ويوافق على أن البنك لا يتحمل أي مسؤولية عن عدم تنفيذ أي أمر خلال وقت محدد وذلك مهما كان السبب. لا يتحمل البنك أي مسؤولية عن أي أخطاء أو خسائر أو أضرار تكون </w:t>
            </w:r>
            <w:r w:rsidRPr="005F06C3">
              <w:rPr>
                <w:rFonts w:ascii="Arial Unicode MS" w:eastAsia="Arial Unicode MS" w:hAnsi="Arial Unicode MS" w:cs="Arial Unicode MS"/>
                <w:sz w:val="28"/>
                <w:szCs w:val="28"/>
                <w:rtl/>
              </w:rPr>
              <w:lastRenderedPageBreak/>
              <w:t>ناتجة عن أي تأخير أو فشل في تنفيذ التعليمات بما في ذلك، دون الحصر:</w:t>
            </w:r>
          </w:p>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•عدم كفاية الرصيد في حساب العميل بما يسمح بتنفيذ التعليمات.</w:t>
            </w:r>
          </w:p>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•عدم كفاية التعليمات لتنفيذ العملية.</w:t>
            </w:r>
          </w:p>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tl/>
              </w:rPr>
              <w:t>•عدم الإلتزام بتعليمات وإرشادات البنك أو في حالة عدم وضوح أو عدم إكتمال تعليمات العميل.</w:t>
            </w:r>
          </w:p>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•إنقطاع الخدمة لأي سبب بما في ذلك إنقطاع التيار الكهربائي أو شبكة الإنترنت أو شبكة الاتصالات الهاتفية أو أي أسباب مشابهة.</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The Bank will execute the transfer subject to funds availability in the Customer’s Account.</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ينفذ البنك </w:t>
            </w:r>
            <w:r w:rsidRPr="005F06C3">
              <w:rPr>
                <w:rFonts w:ascii="Arial Unicode MS" w:eastAsia="Arial Unicode MS" w:hAnsi="Arial Unicode MS" w:cs="Arial Unicode MS" w:hint="cs"/>
                <w:sz w:val="28"/>
                <w:szCs w:val="28"/>
                <w:rtl/>
              </w:rPr>
              <w:t>الح</w:t>
            </w:r>
            <w:r w:rsidRPr="005F06C3">
              <w:rPr>
                <w:rFonts w:ascii="Arial Unicode MS" w:eastAsia="Arial Unicode MS" w:hAnsi="Arial Unicode MS" w:cs="Arial Unicode MS"/>
                <w:sz w:val="28"/>
                <w:szCs w:val="28"/>
                <w:rtl/>
              </w:rPr>
              <w:t>والة المالية في حال توفر المبالغ المطلوبة في حساب العميل.</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Bank may use any office, branch, correspondent, agent or other instrumentality in connection with any Customer orders or instructions and the Bank shall not be liable for any of their errors, defaults, delays or omissions. Neither the Bank nor any office, branch, correspondent, agent or other instrumentality shall be liable for any loss or damage resulting from errors or delays in the transmission or delivery of messages, documents or instructions or failure of transmission or delivery thereof, or resulting from failure to locate or error in identifying the named payee or resulting from declared or undeclared war, censorship blockade, revolution, insurrection, civil commotion or from any law, decree, moratorium, regulation, compulsion or control of public authority of domestic or foreign government, whether  de jure or de facto, or any agency thereof or resulting from any other cause whatsoever beyond the control of the Bank  or any office, branch, correspondent or agent, whether in connection with the transfer ascribed on the face hereof or in connection or in connection with any transfer undertaken by the Bank  for the purpose of making available such foreign exchange as may be called for to meet this order all such risks being assumed by the Customer. </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يحق للبنك استعمال أي مكتب أو فرع أو مراسل أو وكيل أو أي وسيط آخر فيما يختص بطلب العميل أو تعليماته, ولن يكون البنك مسؤولا عن أي أخطاء أو تقصير أو تأخير أو إغفال يصدر عنهم, كما ولن يكون البنك ولا أي مكتب مراسل أو وكيل أو أي وسيط آخر مسؤولا عن أية خسائر أو ضرر ناتجين عن أخطاء أو تأخير في إرسال  أو تسليم أية خطابات أو وثائق أو تعليمات أو عن الإخفاق في إرسالها أو تسليمها, أو ناتجين عن الإخفاق في العثور على المستفيد أو ارتكاب الخطأ في التعرف على اسمه أو ناتجين عن حرب معلنة أو غير معلنة, أو رقابة أو حصار أو ثورة أو هيجان أو شغب عام أو عن أي نظام أو رسوم أو إجراء قانوني بتأجيل الديون أو قرارات أو أمر إلزامي صادر عن سلطة عامة أو حكومة داخلية أو أجنبية , شرعية أو واقعية, أو أي وكالة عنها أو ناتجين عن أي سبب آخر أي كان لا سلطة للبنك عليه ولا سلطة لأي مكتب أو فرع أو مراسل أو وكيل عليه أيضا سواء بالنسبة للتحويل المبين على هذه الصفحة أو بالنسبة لأي تحويل يقوم به البنك لغرض توفير هذا الصرف الأجنبي الذي قد يتطلبه تسديد طلب التحويل هذا علما بأن العميل يتحمل جميع هذه المخاطر.</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Bank shall not be liable for any loss due to negligence, errors, oversight, or others of any local or foreign collecting or correspondent bank. No deposit shall be made available to the Customer’s Account </w:t>
            </w:r>
            <w:r w:rsidRPr="005F06C3">
              <w:rPr>
                <w:rFonts w:ascii="Arial Unicode MS" w:eastAsia="Arial Unicode MS" w:hAnsi="Arial Unicode MS" w:cs="Arial Unicode MS"/>
                <w:sz w:val="28"/>
                <w:szCs w:val="28"/>
              </w:rPr>
              <w:lastRenderedPageBreak/>
              <w:t>unless and until cash has been received by the Bank. The Bank shall be entitled at any time and at its absolute discretion to refuse any transaction and/or limit the amount to be transacted and/or return the transaction or any part thereof.</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lastRenderedPageBreak/>
              <w:t>لا يكون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مسؤولا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خسارة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ناتجة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إهمال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خطأ</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سهو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جانب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تحصيل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مراسل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محلي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أجنبي</w:t>
            </w:r>
            <w:r w:rsidRPr="005F06C3">
              <w:rPr>
                <w:rFonts w:ascii="Arial Unicode MS" w:eastAsia="Arial Unicode MS" w:hAnsi="Arial Unicode MS" w:cs="Arial Unicode MS"/>
                <w:sz w:val="28"/>
                <w:szCs w:val="28"/>
              </w:rPr>
              <w:t>.</w:t>
            </w:r>
            <w:r w:rsidRPr="005F06C3">
              <w:rPr>
                <w:rFonts w:ascii="Arial Unicode MS" w:eastAsia="Arial Unicode MS" w:hAnsi="Arial Unicode MS" w:cs="Arial Unicode MS" w:hint="cs"/>
                <w:sz w:val="28"/>
                <w:szCs w:val="28"/>
                <w:rtl/>
              </w:rPr>
              <w:t xml:space="preserve"> ولا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يعطى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التصرف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إيداعات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استلام 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لقيمتها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النقدية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وقت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lastRenderedPageBreak/>
              <w:t>وحسب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تقديره المطلق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يرفض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يضع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حدا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مبلغ العملية المودع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يعيد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مبلغ</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جزء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منه.</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The Bank may debit any account of the Customer for the amount of any service charges related to the transfer request and paid to any branch, correspondent, agent or other instrumentality.</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يحق للبنك أن يخصم من أي حساب للمشتري مبلغا يعادل نفقات أي خدمات تتعلق بطلب التحويل وتدفع لأي فرع أو بنك مراسل أو وكيل أو أي وسيط آخر.</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 xml:space="preserve">Debit for Third Party Charges: </w:t>
            </w:r>
            <w:r w:rsidRPr="005F06C3">
              <w:rPr>
                <w:rFonts w:ascii="Arial Unicode MS" w:eastAsia="Arial Unicode MS" w:hAnsi="Arial Unicode MS" w:cs="Arial Unicode MS"/>
                <w:sz w:val="28"/>
                <w:szCs w:val="28"/>
              </w:rPr>
              <w:t xml:space="preserve">The Customer agrees that the Bank shall have the right, without reference to the Customer, to debit the Account for all expenses, fees, commissions, taxes, (including VAT) duties paid or incurred by the Bank or its correspondents and any other government impositions on behalf of the Customer. </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خصم رسوم الأطراف الثالثة</w:t>
            </w:r>
            <w:r w:rsidRPr="005F06C3">
              <w:rPr>
                <w:rFonts w:ascii="Arial Unicode MS" w:eastAsia="Arial Unicode MS" w:hAnsi="Arial Unicode MS" w:cs="Arial Unicode MS" w:hint="cs"/>
                <w:sz w:val="28"/>
                <w:szCs w:val="28"/>
                <w:rtl/>
              </w:rPr>
              <w:t>: يوافق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أنه 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ودون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الرجوع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يخصم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 كافة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المصاريف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والرسوم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والعمولات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والضرائب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يدفعها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يتكبدها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مراسلوه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رسوم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حكومية أخرى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دفعها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نيابة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If the payment herein requested is not </w:t>
            </w:r>
            <w:r w:rsidR="002F6B9C" w:rsidRPr="005F06C3">
              <w:rPr>
                <w:rFonts w:ascii="Arial Unicode MS" w:eastAsia="Arial Unicode MS" w:hAnsi="Arial Unicode MS" w:cs="Arial Unicode MS"/>
                <w:sz w:val="28"/>
                <w:szCs w:val="28"/>
              </w:rPr>
              <w:t xml:space="preserve">affected </w:t>
            </w:r>
            <w:r w:rsidRPr="005F06C3">
              <w:rPr>
                <w:rFonts w:ascii="Arial Unicode MS" w:eastAsia="Arial Unicode MS" w:hAnsi="Arial Unicode MS" w:cs="Arial Unicode MS"/>
                <w:sz w:val="28"/>
                <w:szCs w:val="28"/>
              </w:rPr>
              <w:t>and a refund is requested by the Customer, the Bank will endeavor to notify the office, Branch, correspondent, agent or other instrumentality concerned to cancel the transaction.</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إذا لم يجر الدفع كما هو متعارف عليه مصرفيا وطالب</w:t>
            </w:r>
            <w:r w:rsidRPr="005F06C3">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hint="cs"/>
                <w:sz w:val="28"/>
                <w:szCs w:val="28"/>
                <w:rtl/>
              </w:rPr>
              <w:t xml:space="preserve"> العميل باسترداد المبالغ سيبذل البنك جهده لإشعار المكتب أو الفرع أو المراسل أو الوكيل أو أي وسيط آخر معني بإلغاء العملية.</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Refund against cancelation, returned, unpaid transactions for whatsoever reason will be made only at our prevailing buying rate or your purchase rate whichever is lower.</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استرداد الحوالة بسبب الإلغاء أو الإسترجاع أو عدم الدفع مهما كان السبب سوف يكون حسب سعر الشراء السائد في البنك أو سعر الشراء الخاص بالعميل، ايهما أقل.</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confirms that all the payment instructions (including for government payments and transfers inside and outside the Bank) will not be followed unless there are enough funds available in the Customer’s Account according to the Bank’s records.</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بهذا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جميع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الدفع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المدفوعات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الحكومية،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التحويلات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داخل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وخارج</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تنفيذها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كانت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هناك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مبالغ</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كافية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متاحة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سجلات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may at its sole discretion engage the services of any foreign correspondent bank(s) / partners for executing the transfer. The Bank and/or correspondent bank disclaims liability for any loss or damages resulting from any error, reason or circumstances beyond their control.</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يجوز للبنك وفقاً لتقديره المطلق الاستعانة بخدمات أي بنك أو بنوك/ وسيطة أو شركاء أجانب مراسلين لتنفيذ عمليات تحويل الأموال. ولن يتحمل البنك و/أو البنك الوسيط المسؤولية عن أي خسائر أو أضرار قد تنتج من أي خطأ أو إغفال أو ظروف خارجة عن إرادة وسيطرة البنك أو البنك الوسيط</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agrees to the deduction of any fees or expenses from the transfer amount if the transfer is returned for any reason whatsoever or the Customer has requested for cancelation / amendment.</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يوافق العميل على خصم أي رسوم أو نفقات من مبلغ الحوالة المالية في حال إعادة الحوالة لأي سبب من الأسباب أو اذا طلب العميل الغائها أو تعديلها</w:t>
            </w:r>
            <w:r w:rsidRPr="005F06C3">
              <w:rPr>
                <w:rFonts w:ascii="Arial Unicode MS" w:eastAsia="Arial Unicode MS" w:hAnsi="Arial Unicode MS" w:cs="Arial Unicode MS" w:hint="cs"/>
                <w:sz w:val="28"/>
                <w:szCs w:val="28"/>
                <w:rtl/>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Refund against cancelation, returned, unpaid transactions for whatsoever reason will be made only at the Bank’s prevailing buying rate </w:t>
            </w:r>
            <w:r w:rsidRPr="005F06C3">
              <w:rPr>
                <w:rFonts w:ascii="Arial Unicode MS" w:eastAsia="Arial Unicode MS" w:hAnsi="Arial Unicode MS" w:cs="Arial Unicode MS"/>
                <w:sz w:val="28"/>
                <w:szCs w:val="28"/>
              </w:rPr>
              <w:lastRenderedPageBreak/>
              <w:t>or the Customer’s purchase rate, whichever is lower.</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lastRenderedPageBreak/>
              <w:t>استرداد الحوالة بسبب الإلغاء أو الإسترجاع أو عدم الدفع مهما كان السبب سوف يكون حسب سعر الشراء السائد في البنك أو سعر الشراء الخاص بالعميل، ايهما أقل</w:t>
            </w:r>
            <w:r w:rsidRPr="005F06C3">
              <w:rPr>
                <w:rFonts w:ascii="Arial Unicode MS" w:eastAsia="Arial Unicode MS" w:hAnsi="Arial Unicode MS" w:cs="Arial Unicode MS" w:hint="cs"/>
                <w:sz w:val="28"/>
                <w:szCs w:val="28"/>
                <w:rtl/>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does not accept any liability in case the transfer is returned by the correspondent bank.</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لا يتحمل البنك أي مسؤولية في حال أعاد البنك الوسيط الحوالة المالية</w:t>
            </w:r>
            <w:r w:rsidRPr="005F06C3">
              <w:rPr>
                <w:rFonts w:ascii="Arial Unicode MS" w:eastAsia="Arial Unicode MS" w:hAnsi="Arial Unicode MS" w:cs="Arial Unicode MS" w:hint="cs"/>
                <w:sz w:val="28"/>
                <w:szCs w:val="28"/>
                <w:rtl/>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may, at its sole discretion, suspend or cancel any remittance if the Bank believes that its execution thereof might result in breach or violation of any applicable rule and regulation or its terms and conditions with the correspondent bank.</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يجوز للبنك، وفقاً لتقديره المطلق، أن يوقف أو يلغي أي عملية تحويل مبالغ إذا اعتقد البنك أن تنفيذه لتلك العميلة قد يؤدي إلى خرق أو انتهاك لأي قاعدة أو لائحة من الأنظمة المطبقة أو إي اتفاقية مع البنك الوسيط</w:t>
            </w:r>
            <w:r w:rsidRPr="005F06C3">
              <w:rPr>
                <w:rFonts w:ascii="Arial Unicode MS" w:eastAsia="Arial Unicode MS" w:hAnsi="Arial Unicode MS" w:cs="Arial Unicode MS" w:hint="cs"/>
                <w:sz w:val="28"/>
                <w:szCs w:val="28"/>
                <w:rtl/>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reserves the right to cancel the transfer if the Customer does not respond to the Bank’s inquiries. In such event the Customer shall bear all applicable costs and fees.</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يحتفظ البنك بالحق في إلغاء عملية التحويل إذا لم يجيب العميل على أسئلة واستفسارات البنك، و في هذه </w:t>
            </w:r>
            <w:r w:rsidRPr="005F06C3">
              <w:rPr>
                <w:rFonts w:ascii="Arial Unicode MS" w:eastAsia="Arial Unicode MS" w:hAnsi="Arial Unicode MS" w:cs="Arial Unicode MS" w:hint="cs"/>
                <w:sz w:val="28"/>
                <w:szCs w:val="28"/>
                <w:rtl/>
              </w:rPr>
              <w:t>الحالة</w:t>
            </w:r>
            <w:r w:rsidRPr="005F06C3">
              <w:rPr>
                <w:rFonts w:ascii="Arial Unicode MS" w:eastAsia="Arial Unicode MS" w:hAnsi="Arial Unicode MS" w:cs="Arial Unicode MS"/>
                <w:sz w:val="28"/>
                <w:szCs w:val="28"/>
                <w:rtl/>
              </w:rPr>
              <w:t xml:space="preserve"> يتحمل العميل كافة الرسوم و التكاليف الخاصة بالحوالة</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Transaction cannot be cancelled or amended if already credited to the beneficiary account or paid to beneficiary and executed by the correspondent bank. In case of cancelation or amendment, applicable charges will be applied.</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لا يمكن إلغاء عملية التحويل أو تعديلها في حال تم قيدها فعلاً في حساب الشخص المستفيد أو تم دفعها للمستفيد </w:t>
            </w:r>
            <w:r w:rsidRPr="005F06C3">
              <w:rPr>
                <w:rFonts w:ascii="Arial Unicode MS" w:eastAsia="Arial Unicode MS" w:hAnsi="Arial Unicode MS" w:cs="Arial Unicode MS" w:hint="cs"/>
                <w:sz w:val="28"/>
                <w:szCs w:val="28"/>
                <w:rtl/>
              </w:rPr>
              <w:t>أو تنفيذها من قبل</w:t>
            </w:r>
            <w:r w:rsidRPr="005F06C3">
              <w:rPr>
                <w:rFonts w:ascii="Arial Unicode MS" w:eastAsia="Arial Unicode MS" w:hAnsi="Arial Unicode MS" w:cs="Arial Unicode MS"/>
                <w:sz w:val="28"/>
                <w:szCs w:val="28"/>
                <w:rtl/>
              </w:rPr>
              <w:t xml:space="preserve"> البنك المراسل. وفي حال إلغاء أو تعديل طلب التحويل، سيتم تطبيق الرسوم </w:t>
            </w:r>
            <w:r w:rsidRPr="005F06C3">
              <w:rPr>
                <w:rFonts w:ascii="Arial Unicode MS" w:eastAsia="Arial Unicode MS" w:hAnsi="Arial Unicode MS" w:cs="Arial Unicode MS" w:hint="cs"/>
                <w:sz w:val="28"/>
                <w:szCs w:val="28"/>
                <w:rtl/>
              </w:rPr>
              <w:t>المتعلقة</w:t>
            </w:r>
            <w:r w:rsidRPr="005F06C3">
              <w:rPr>
                <w:rFonts w:ascii="Arial Unicode MS" w:eastAsia="Arial Unicode MS" w:hAnsi="Arial Unicode MS" w:cs="Arial Unicode MS"/>
                <w:sz w:val="28"/>
                <w:szCs w:val="28"/>
                <w:rtl/>
              </w:rPr>
              <w:t xml:space="preserve"> بذلك</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has right to use the beneficiary information in order to execute the transfer and is exempted from any error resulting due to wrong information provided by the Customer.</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للبنك الحق في استخدام معلومات المستفيد لغرض تنفيذ الحوالة المالية، ولا يتحمل البنك أي مسؤولية عن أي خطأ ينتج بسبب المعلومات غير الصحيحة </w:t>
            </w:r>
            <w:r w:rsidRPr="005F06C3">
              <w:rPr>
                <w:rFonts w:ascii="Arial Unicode MS" w:eastAsia="Arial Unicode MS" w:hAnsi="Arial Unicode MS" w:cs="Arial Unicode MS" w:hint="cs"/>
                <w:sz w:val="28"/>
                <w:szCs w:val="28"/>
                <w:rtl/>
              </w:rPr>
              <w:t>والمزودة من قبل العميل.</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Correspondent / Intermediary/ Beneficiary Bank’s charges are applicable for some countries and transfer will be subject to such charges at the beneficiary end.</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تطبق رسوم المراسل / الوسيط / البنك المستفيد الخاصة بالبنك بالنسبة لبعض البلدان، و سيتم خصم هذه الرسوم من مبلغ الحوالة المستوجب الدفع للمستفيد</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In some countries, the remittance could be subject to taxes and levies and applicable deductions will be applied at the beneficiary end.</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في بعض الدول، قد يخضع مبلغ الحوالة الى ضرائب أو رسوم حكومية و سيتم خصم هذه الضرائب و الرسوم من مبلغ الحوالة المستوجب الدفع للمستفيد</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information and data of the remitter and the beneficiary will be shared with the correspondent/intermediary bank, or banking agent. The remitter consents to the sharing of such information with the correspondent/intermediary bank or banking agent, its officers, employees, representatives and service providers with no responsibly on the Bank with respect to the foregoing.</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معلومات </w:t>
            </w:r>
            <w:r w:rsidRPr="005F06C3">
              <w:rPr>
                <w:rFonts w:ascii="Arial Unicode MS" w:eastAsia="Arial Unicode MS" w:hAnsi="Arial Unicode MS" w:cs="Arial Unicode MS" w:hint="cs"/>
                <w:sz w:val="28"/>
                <w:szCs w:val="28"/>
                <w:rtl/>
              </w:rPr>
              <w:t>وبيانات المحول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والمستفيد سيتم</w:t>
            </w:r>
            <w:r w:rsidRPr="005F06C3">
              <w:rPr>
                <w:rFonts w:ascii="Arial Unicode MS" w:eastAsia="Arial Unicode MS" w:hAnsi="Arial Unicode MS" w:cs="Arial Unicode MS"/>
                <w:sz w:val="28"/>
                <w:szCs w:val="28"/>
                <w:rtl/>
              </w:rPr>
              <w:t xml:space="preserve"> تزويدها للبنك الأجنبي/البنك الوسيط</w:t>
            </w:r>
            <w:r w:rsidRPr="005F06C3">
              <w:rPr>
                <w:rFonts w:ascii="Arial Unicode MS" w:eastAsia="Arial Unicode MS" w:hAnsi="Arial Unicode MS" w:cs="Arial Unicode MS" w:hint="cs"/>
                <w:sz w:val="28"/>
                <w:szCs w:val="28"/>
                <w:rtl/>
              </w:rPr>
              <w:t xml:space="preserve"> أو وكيل البنك</w:t>
            </w:r>
            <w:r w:rsidRPr="005F06C3">
              <w:rPr>
                <w:rFonts w:ascii="Arial Unicode MS" w:eastAsia="Arial Unicode MS" w:hAnsi="Arial Unicode MS" w:cs="Arial Unicode MS"/>
                <w:sz w:val="28"/>
                <w:szCs w:val="28"/>
                <w:rtl/>
              </w:rPr>
              <w:t>. يوافق المحول على مشاركة هذه المعلومات مع البنك الأجنبية/</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الوسيط </w:t>
            </w:r>
            <w:r w:rsidRPr="005F06C3">
              <w:rPr>
                <w:rFonts w:ascii="Arial Unicode MS" w:eastAsia="Arial Unicode MS" w:hAnsi="Arial Unicode MS" w:cs="Arial Unicode MS" w:hint="cs"/>
                <w:sz w:val="28"/>
                <w:szCs w:val="28"/>
                <w:rtl/>
              </w:rPr>
              <w:t xml:space="preserve">ووكيل البنك </w:t>
            </w:r>
            <w:r w:rsidRPr="005F06C3">
              <w:rPr>
                <w:rFonts w:ascii="Arial Unicode MS" w:eastAsia="Arial Unicode MS" w:hAnsi="Arial Unicode MS" w:cs="Arial Unicode MS"/>
                <w:sz w:val="28"/>
                <w:szCs w:val="28"/>
                <w:rtl/>
              </w:rPr>
              <w:t>و موظفيه و مثيليه و مزودي الخدمة له دون أدنى مسؤولية على البنك</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If a remittance is expressed in the currency of the country to which it was issued and the Bank is able to cancel the transaction, a refund will be made in such currency, but otherwise, the Bank’s only liability shall be to make refund to the Customer at the current market value of the foreign currency in the </w:t>
            </w:r>
            <w:r w:rsidRPr="005F06C3">
              <w:rPr>
                <w:rFonts w:ascii="Arial Unicode MS" w:eastAsia="Arial Unicode MS" w:hAnsi="Arial Unicode MS" w:cs="Arial Unicode MS"/>
                <w:sz w:val="28"/>
                <w:szCs w:val="28"/>
              </w:rPr>
              <w:lastRenderedPageBreak/>
              <w:t>place to which the order is issued at the time such refund is made. any loss due to fluctuation in the rate of exchange or to impairment or destruction of the foreign currency in question shall be assumed by the Customer provided that any refund to the Customer’s Account may not be effected unless and until the Bank is in receipt of proof satisfactory to the Bank (a) that the payment requested has not been made, (b) that the order for such payment in no longer operative, (c) that no charge by virtue of such order exists or will be made against the Account upon which said order is drawn, and (d) that any portion of said Account debited or earmarked for payment thereof is at the Bank’s free disposal, (e) that any cable and other expenses in connection therewith shall be borne by the Customer, and (f) that, if, at the time when such refund would otherwise be refunded hereunder there is no market in the place to which this order is issued for such foreign currency as may be called for in the order, the Bank’s obligation to make refund shall not accrue unless and until such a  market exists.</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lastRenderedPageBreak/>
              <w:t xml:space="preserve">إذا تم التحويل بعملة البلد الذي صدر إليه التحويل وتمكن البنك من إلغاء التحويل يتم رد المبالغ الى العميل بقيمة السعر السائد بالنسبة للعملة الأجنبية في المكان الذي صدر اليه طلب التحويل هذا خلال الوقت الذي يتم فيه ذلك الرد مع تحمل العميل أية خسائر تنتج عن تقلب في سعر الصرف أو التغيرات أو تدهور العملة الأجنبية </w:t>
            </w:r>
            <w:r w:rsidRPr="005F06C3">
              <w:rPr>
                <w:rFonts w:ascii="Arial Unicode MS" w:eastAsia="Arial Unicode MS" w:hAnsi="Arial Unicode MS" w:cs="Arial Unicode MS" w:hint="cs"/>
                <w:sz w:val="28"/>
                <w:szCs w:val="28"/>
                <w:rtl/>
              </w:rPr>
              <w:lastRenderedPageBreak/>
              <w:t>المعنية شريطة أنه لن يكون رد المبلغ لحساب العميل مطلوبا إلا اذا حصل البنك على إثبات مقنع (أ) بعدم إتمام الدفع المطلوب (ب) وإن طلب القيام بمثل هذا الدفع لم يعد قائما (ج)وإنه ليست هناك نفقات قائمة بموجب مثل هذا الطلب، أو سيتم فرضها على الحساب الذي يحسب منه الطلب المذكور (د)وإن أي جزء يجري تقييده على الحساب المذكور أو يحدد لتسديده يكون تحت تصرف البنك المطلق (هـ)وان جميع مصروفات البرقيات والمصروفات الأخرى المتعلقة بطلب التحويل سوف يتحملها العميل (و)وشريطة أيضا انه عندما يكون مثل هذا الرد مطلوبا بموجب هذا الطلب ولن تكون هناك سوق في المكان الذي جرى فيه إصدار هذا التحويل لمثل هذه العملية الأجنبية التي قد تكون مطلوبة في التحويل فان التزام البنك بإعادة المبلغ لن يكون قائما ألا في حالة وجود مثل هذه السوق.</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 xml:space="preserve">The Customer acknowledges that the regulations of the Kingdom of Saudi Arabia prohibit the transfer funds to an </w:t>
            </w:r>
            <w:r w:rsidR="002F6B9C" w:rsidRPr="005F06C3">
              <w:rPr>
                <w:rFonts w:ascii="Arial Unicode MS" w:eastAsia="Arial Unicode MS" w:hAnsi="Arial Unicode MS" w:cs="Arial Unicode MS"/>
                <w:sz w:val="28"/>
                <w:szCs w:val="28"/>
              </w:rPr>
              <w:t xml:space="preserve">unidentified beneficiary </w:t>
            </w:r>
            <w:r w:rsidRPr="005F06C3">
              <w:rPr>
                <w:rFonts w:ascii="Arial Unicode MS" w:eastAsia="Arial Unicode MS" w:hAnsi="Arial Unicode MS" w:cs="Arial Unicode MS"/>
                <w:sz w:val="28"/>
                <w:szCs w:val="28"/>
              </w:rPr>
              <w:t>or without a legal relationship with the beneficiary or without a legitimate purpose.</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بقر العميل بأنه على إطلاع ومعرفة بأن أنظمة المملكة العربية السعودية تمنع تحويل أموال دون معرفة المستفيد المحول إليه أو دون علاقة نظامية تربط العميل بالمستفيد.</w:t>
            </w:r>
          </w:p>
        </w:tc>
      </w:tr>
      <w:tr w:rsidR="002C3E09" w:rsidRPr="002A01E4" w:rsidTr="00C80F7B">
        <w:trPr>
          <w:jc w:val="center"/>
        </w:trPr>
        <w:tc>
          <w:tcPr>
            <w:tcW w:w="5845" w:type="dxa"/>
            <w:gridSpan w:val="2"/>
            <w:shd w:val="clear" w:color="auto" w:fill="D9D9D9" w:themeFill="background1" w:themeFillShade="D9"/>
          </w:tcPr>
          <w:p w:rsidR="002C3E09" w:rsidRPr="005F06C3" w:rsidRDefault="002C3E09" w:rsidP="005F06C3">
            <w:pPr>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 xml:space="preserve">Currency Exchange </w:t>
            </w:r>
          </w:p>
        </w:tc>
        <w:tc>
          <w:tcPr>
            <w:tcW w:w="5214" w:type="dxa"/>
            <w:gridSpan w:val="2"/>
            <w:shd w:val="clear" w:color="auto" w:fill="D9D9D9" w:themeFill="background1" w:themeFillShade="D9"/>
          </w:tcPr>
          <w:p w:rsidR="002C3E09" w:rsidRPr="005F06C3" w:rsidRDefault="002C3E09" w:rsidP="005F06C3">
            <w:pPr>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tl/>
              </w:rPr>
              <w:t>صرف العملة</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sz w:val="28"/>
                <w:szCs w:val="28"/>
              </w:rPr>
              <w:t xml:space="preserve">The Customer acknowledges and accepts that, in the event of any Customer instruction to the Bank that requires currency exchange, the Bank has the right to perform such currency exchange at the Bank currency exchange rates in effect at the time. The Customer further acknowledges and accepts that, in the event the Bank has no such currency exchange rates in effect at that time, the Bank may perform such currency exchange at the time such rates come into effect. </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sz w:val="28"/>
                <w:szCs w:val="28"/>
                <w:rtl/>
              </w:rPr>
              <w:t>يقر العميل ويوافق على أنه في حالة إصداره لأي تعليمات</w:t>
            </w:r>
            <w:r w:rsidRPr="005F06C3">
              <w:rPr>
                <w:rFonts w:ascii="Arial Unicode MS" w:eastAsia="Arial Unicode MS" w:hAnsi="Arial Unicode MS" w:cs="Arial Unicode MS" w:hint="cs"/>
                <w:sz w:val="28"/>
                <w:szCs w:val="28"/>
                <w:rtl/>
              </w:rPr>
              <w:t xml:space="preserve"> للبنك</w:t>
            </w:r>
            <w:r w:rsidRPr="005F06C3">
              <w:rPr>
                <w:rFonts w:ascii="Arial Unicode MS" w:eastAsia="Arial Unicode MS" w:hAnsi="Arial Unicode MS" w:cs="Arial Unicode MS"/>
                <w:sz w:val="28"/>
                <w:szCs w:val="28"/>
                <w:rtl/>
              </w:rPr>
              <w:t xml:space="preserve"> تخص خدمة صرف عملة أجنبية، فإنه يحق للبنك أن يقوم بتنفيذ هذه العملية بناءً على أسعار صرف </w:t>
            </w:r>
            <w:r w:rsidRPr="005F06C3">
              <w:rPr>
                <w:rFonts w:ascii="Arial Unicode MS" w:eastAsia="Arial Unicode MS" w:hAnsi="Arial Unicode MS" w:cs="Arial Unicode MS" w:hint="cs"/>
                <w:sz w:val="28"/>
                <w:szCs w:val="28"/>
                <w:rtl/>
              </w:rPr>
              <w:t>العملة</w:t>
            </w:r>
            <w:r w:rsidRPr="005F06C3">
              <w:rPr>
                <w:rFonts w:ascii="Arial Unicode MS" w:eastAsia="Arial Unicode MS" w:hAnsi="Arial Unicode MS" w:cs="Arial Unicode MS"/>
                <w:sz w:val="28"/>
                <w:szCs w:val="28"/>
                <w:rtl/>
              </w:rPr>
              <w:t xml:space="preserve"> المعتمدة لديه والمحددة من قبل البنك فقط. كما يقر العميل ويوافق على أنه في حالة عدم وجود أي أسعار صرف عمله معتمدة لدى البنك في ذلك الوقت، فإنه يحق للبنك تنفيذ هذه العملية عندما يبدأ العمل بتلك الأسعار</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sz w:val="28"/>
                <w:szCs w:val="28"/>
              </w:rPr>
              <w:t xml:space="preserve">The Customer acknowledges and accepts that the Bank’s external terms and conditions as applicable to currency exchange, which are not necessarily reproduced herein, apply to Customer instructions that are made through </w:t>
            </w:r>
            <w:r w:rsidRPr="005F06C3">
              <w:rPr>
                <w:rFonts w:ascii="Arial Unicode MS" w:eastAsia="Arial Unicode MS" w:hAnsi="Arial Unicode MS" w:cs="Arial Unicode MS"/>
                <w:sz w:val="28"/>
                <w:szCs w:val="28"/>
              </w:rPr>
              <w:lastRenderedPageBreak/>
              <w:t xml:space="preserve">or in connection with the Service where such instructions require such exchange. </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sz w:val="28"/>
                <w:szCs w:val="28"/>
                <w:rtl/>
              </w:rPr>
              <w:lastRenderedPageBreak/>
              <w:t>يقر العميل ويوافق على أن الشروط والأحكام الخارجية للبنك التي تسري على صرف العملة الأجنبية وغيرها والتي لم ترد في هذه الاتفاقية، تسري على تعليمات العميل الواردة من خلال الخدمة ذات الصلة بصرف العملة الأجنبية</w:t>
            </w:r>
            <w:r w:rsidRPr="005F06C3">
              <w:rPr>
                <w:rFonts w:ascii="Arial Unicode MS" w:eastAsia="Arial Unicode MS" w:hAnsi="Arial Unicode MS" w:cs="Arial Unicode MS"/>
                <w:sz w:val="28"/>
                <w:szCs w:val="28"/>
              </w:rPr>
              <w:t>.</w:t>
            </w:r>
          </w:p>
        </w:tc>
      </w:tr>
      <w:tr w:rsidR="002C3E09" w:rsidRPr="002A01E4" w:rsidTr="00C80F7B">
        <w:trPr>
          <w:jc w:val="center"/>
        </w:trPr>
        <w:tc>
          <w:tcPr>
            <w:tcW w:w="5845" w:type="dxa"/>
            <w:gridSpan w:val="2"/>
          </w:tcPr>
          <w:p w:rsidR="002C3E09" w:rsidRPr="005F06C3" w:rsidRDefault="002C3E09" w:rsidP="005F06C3">
            <w:pPr>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sz w:val="28"/>
                <w:szCs w:val="28"/>
              </w:rPr>
              <w:t xml:space="preserve">If this transfer is expressed in a currency other than that of the country to which the order is transmitted, the bank may opt to pay to the payee in the currency of the country where payment is </w:t>
            </w:r>
            <w:r w:rsidR="002F6B9C" w:rsidRPr="005F06C3">
              <w:rPr>
                <w:rFonts w:ascii="Arial Unicode MS" w:eastAsia="Arial Unicode MS" w:hAnsi="Arial Unicode MS" w:cs="Arial Unicode MS"/>
                <w:sz w:val="28"/>
                <w:szCs w:val="28"/>
              </w:rPr>
              <w:t xml:space="preserve">affected </w:t>
            </w:r>
            <w:r w:rsidRPr="005F06C3">
              <w:rPr>
                <w:rFonts w:ascii="Arial Unicode MS" w:eastAsia="Arial Unicode MS" w:hAnsi="Arial Unicode MS" w:cs="Arial Unicode MS"/>
                <w:sz w:val="28"/>
                <w:szCs w:val="28"/>
              </w:rPr>
              <w:t xml:space="preserve">at the then buying rate of exchange for transfers of the office, branch, correspondent, agent or other instrumentality making the payment, unless the payee by arrangement with such payer receives payment in some other form upon paying all charges of such payer in connection therewith. </w:t>
            </w:r>
          </w:p>
        </w:tc>
        <w:tc>
          <w:tcPr>
            <w:tcW w:w="5214" w:type="dxa"/>
            <w:gridSpan w:val="2"/>
          </w:tcPr>
          <w:p w:rsidR="002C3E09" w:rsidRPr="005F06C3" w:rsidRDefault="002C3E09" w:rsidP="005F06C3">
            <w:pPr>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sz w:val="28"/>
                <w:szCs w:val="28"/>
                <w:rtl/>
              </w:rPr>
              <w:t>إذا تم طلب التحويل بعملة غير عملة البلد الذي يرسل إليه طلب التحويل, يجوز للبنك أن يدفعه إلى المستفيد بعملة البلد, حيث يجري الدفع وبسعر التحويل الخاص بالشراء الساري في ذلك الوقت للتحويلات التي يقوم بها المكتب أو الفرع أو المراسل أو الوكيل أو أي وسيط (دافع) آخر إلا اذا اتفق المستفيد مع هذا الدافع على استلام المبلغ بشكل آخر بعد تسديد جميع النفقات المتعلقة بهذا الدافع.</w:t>
            </w:r>
          </w:p>
        </w:tc>
      </w:tr>
      <w:tr w:rsidR="002C3E09" w:rsidRPr="002A01E4" w:rsidTr="00C80F7B">
        <w:trPr>
          <w:trHeight w:val="53"/>
          <w:jc w:val="center"/>
        </w:trPr>
        <w:tc>
          <w:tcPr>
            <w:tcW w:w="5845" w:type="dxa"/>
            <w:gridSpan w:val="2"/>
            <w:shd w:val="clear" w:color="auto" w:fill="D9D9D9" w:themeFill="background1" w:themeFillShade="D9"/>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Complaints of the Customer</w:t>
            </w:r>
          </w:p>
        </w:tc>
        <w:tc>
          <w:tcPr>
            <w:tcW w:w="5214" w:type="dxa"/>
            <w:gridSpan w:val="2"/>
            <w:shd w:val="clear" w:color="auto" w:fill="D9D9D9" w:themeFill="background1" w:themeFillShade="D9"/>
          </w:tcPr>
          <w:p w:rsidR="002C3E09" w:rsidRPr="005F06C3" w:rsidRDefault="002C3E09" w:rsidP="005F06C3">
            <w:pPr>
              <w:tabs>
                <w:tab w:val="left" w:pos="0"/>
              </w:tabs>
              <w:bidi/>
              <w:spacing w:after="0" w:line="280" w:lineRule="exact"/>
              <w:ind w:right="72"/>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شكاوى</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العميل</w:t>
            </w:r>
          </w:p>
        </w:tc>
      </w:tr>
      <w:tr w:rsidR="002C3E09" w:rsidRPr="002A01E4" w:rsidTr="00C80F7B">
        <w:trPr>
          <w:trHeight w:val="53"/>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b/>
                <w:bCs/>
                <w:sz w:val="28"/>
                <w:szCs w:val="28"/>
              </w:rPr>
              <w:t>Complaints:</w:t>
            </w:r>
            <w:r w:rsidRPr="005F06C3">
              <w:rPr>
                <w:rFonts w:ascii="Arial Unicode MS" w:eastAsia="Arial Unicode MS" w:hAnsi="Arial Unicode MS" w:cs="Arial Unicode MS"/>
                <w:sz w:val="28"/>
                <w:szCs w:val="28"/>
              </w:rPr>
              <w:t xml:space="preserve"> In case the Customer objects, raises a complaint or a suggestion to any process, the Customer shall send his objection, complaint or suggestion through the approved channels, within fifteen (15) days from the date of the transaction. The Customer agrees and acknowledges that he does not have the right to object to any process after the end of the period indicated above.</w:t>
            </w:r>
            <w:r w:rsidRPr="005F06C3">
              <w:rPr>
                <w:rFonts w:ascii="Arial Unicode MS" w:eastAsia="Arial Unicode MS" w:hAnsi="Arial Unicode MS" w:cs="Arial Unicode MS"/>
                <w:sz w:val="28"/>
                <w:szCs w:val="28"/>
              </w:rPr>
              <w:tab/>
            </w:r>
          </w:p>
        </w:tc>
        <w:tc>
          <w:tcPr>
            <w:tcW w:w="5214" w:type="dxa"/>
            <w:gridSpan w:val="2"/>
            <w:shd w:val="clear" w:color="auto" w:fill="auto"/>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الشكاوى:</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حالة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اعتراض أو توجيه شكوى أو ملاحظة من قبل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إجراء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يجب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توجيه هذا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الاعتراض، الشكوى أو الملاحظة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 القنوات المعتمدة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خلال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مدة أقصاها</w:t>
            </w:r>
            <w:r w:rsidRPr="005F06C3">
              <w:rPr>
                <w:rFonts w:ascii="Arial Unicode MS" w:eastAsia="Arial Unicode MS" w:hAnsi="Arial Unicode MS" w:cs="Arial Unicode MS"/>
                <w:sz w:val="28"/>
                <w:szCs w:val="28"/>
                <w:rtl/>
              </w:rPr>
              <w:t xml:space="preserve"> 15</w:t>
            </w:r>
            <w:r w:rsidRPr="005F06C3">
              <w:rPr>
                <w:rFonts w:ascii="Arial Unicode MS" w:eastAsia="Arial Unicode MS" w:hAnsi="Arial Unicode MS" w:cs="Arial Unicode MS" w:hint="cs"/>
                <w:sz w:val="28"/>
                <w:szCs w:val="28"/>
                <w:rtl/>
              </w:rPr>
              <w:t>يوما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تاريخ</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العملية، الزيارة أو التعامل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له الاعتراض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إجراء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انقضاء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النظامية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المحددة آنفا</w:t>
            </w:r>
            <w:r w:rsidRPr="005F06C3">
              <w:rPr>
                <w:rFonts w:ascii="Arial Unicode MS" w:eastAsia="Arial Unicode MS" w:hAnsi="Arial Unicode MS" w:cs="Arial Unicode MS"/>
                <w:sz w:val="28"/>
                <w:szCs w:val="28"/>
                <w:rtl/>
              </w:rPr>
              <w:t xml:space="preserve">. </w:t>
            </w:r>
          </w:p>
        </w:tc>
      </w:tr>
      <w:tr w:rsidR="002C3E09" w:rsidRPr="002A01E4" w:rsidTr="00C80F7B">
        <w:trPr>
          <w:trHeight w:val="53"/>
          <w:jc w:val="center"/>
        </w:trPr>
        <w:tc>
          <w:tcPr>
            <w:tcW w:w="5845" w:type="dxa"/>
            <w:gridSpan w:val="2"/>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may record/file any complaint or enquiry relating to the account or any account transactions by using any of the following means:</w:t>
            </w:r>
          </w:p>
        </w:tc>
        <w:tc>
          <w:tcPr>
            <w:tcW w:w="5214" w:type="dxa"/>
            <w:gridSpan w:val="2"/>
            <w:shd w:val="clear" w:color="auto" w:fill="auto"/>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بإمكان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يسجل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شكوى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استفسار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يتعلق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بالحساب أو العمليات على 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الوسائل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التالية</w:t>
            </w:r>
            <w:r w:rsidRPr="005F06C3">
              <w:rPr>
                <w:rFonts w:ascii="Arial Unicode MS" w:eastAsia="Arial Unicode MS" w:hAnsi="Arial Unicode MS" w:cs="Arial Unicode MS"/>
                <w:sz w:val="28"/>
                <w:szCs w:val="28"/>
                <w:rtl/>
              </w:rPr>
              <w:t>:</w:t>
            </w:r>
          </w:p>
        </w:tc>
      </w:tr>
      <w:tr w:rsidR="00C80756" w:rsidRPr="002A01E4" w:rsidTr="00C80F7B">
        <w:trPr>
          <w:trHeight w:val="53"/>
          <w:jc w:val="center"/>
        </w:trPr>
        <w:tc>
          <w:tcPr>
            <w:tcW w:w="1315" w:type="dxa"/>
            <w:vMerge w:val="restart"/>
          </w:tcPr>
          <w:p w:rsidR="00C80756" w:rsidRPr="005F06C3" w:rsidRDefault="00C80756"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First Level</w:t>
            </w:r>
          </w:p>
        </w:tc>
        <w:tc>
          <w:tcPr>
            <w:tcW w:w="8297" w:type="dxa"/>
            <w:gridSpan w:val="2"/>
            <w:tcBorders>
              <w:bottom w:val="nil"/>
            </w:tcBorders>
          </w:tcPr>
          <w:p w:rsidR="00C80756" w:rsidRPr="005F06C3" w:rsidRDefault="00C80756" w:rsidP="00C80756">
            <w:pPr>
              <w:tabs>
                <w:tab w:val="left" w:pos="0"/>
              </w:tabs>
              <w:bidi/>
              <w:spacing w:after="0" w:line="280" w:lineRule="exact"/>
              <w:jc w:val="center"/>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 xml:space="preserve">مركز الاتصال الخاص بفرندي باي </w:t>
            </w:r>
            <w:r w:rsidRPr="005F06C3">
              <w:rPr>
                <w:rFonts w:ascii="Arial Unicode MS" w:eastAsia="Arial Unicode MS" w:hAnsi="Arial Unicode MS" w:cs="Arial Unicode MS"/>
                <w:sz w:val="28"/>
                <w:szCs w:val="28"/>
              </w:rPr>
              <w:t xml:space="preserve"> 800 500 0010</w:t>
            </w:r>
          </w:p>
        </w:tc>
        <w:tc>
          <w:tcPr>
            <w:tcW w:w="1447" w:type="dxa"/>
            <w:vMerge w:val="restart"/>
            <w:shd w:val="clear" w:color="auto" w:fill="auto"/>
          </w:tcPr>
          <w:p w:rsidR="00C80756" w:rsidRPr="005F06C3" w:rsidRDefault="00C80756"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المستوى الاول</w:t>
            </w:r>
          </w:p>
        </w:tc>
      </w:tr>
      <w:tr w:rsidR="00C80756" w:rsidRPr="002A01E4" w:rsidTr="00C80F7B">
        <w:trPr>
          <w:trHeight w:val="53"/>
          <w:jc w:val="center"/>
        </w:trPr>
        <w:tc>
          <w:tcPr>
            <w:tcW w:w="1315" w:type="dxa"/>
            <w:vMerge/>
            <w:tcBorders>
              <w:bottom w:val="single" w:sz="4" w:space="0" w:color="auto"/>
            </w:tcBorders>
          </w:tcPr>
          <w:p w:rsidR="00C80756" w:rsidRPr="005F06C3" w:rsidRDefault="00C80756" w:rsidP="005F06C3">
            <w:pPr>
              <w:tabs>
                <w:tab w:val="left" w:pos="0"/>
              </w:tabs>
              <w:spacing w:after="0" w:line="280" w:lineRule="exact"/>
              <w:jc w:val="both"/>
              <w:rPr>
                <w:rFonts w:ascii="Arial Unicode MS" w:eastAsia="Arial Unicode MS" w:hAnsi="Arial Unicode MS" w:cs="Arial Unicode MS"/>
                <w:sz w:val="28"/>
                <w:szCs w:val="28"/>
              </w:rPr>
            </w:pPr>
          </w:p>
        </w:tc>
        <w:tc>
          <w:tcPr>
            <w:tcW w:w="8297" w:type="dxa"/>
            <w:gridSpan w:val="2"/>
            <w:tcBorders>
              <w:top w:val="nil"/>
            </w:tcBorders>
          </w:tcPr>
          <w:p w:rsidR="00C80756" w:rsidRPr="005F06C3" w:rsidRDefault="00C80756" w:rsidP="00C80756">
            <w:pPr>
              <w:tabs>
                <w:tab w:val="left" w:pos="0"/>
              </w:tabs>
              <w:bidi/>
              <w:spacing w:after="0" w:line="280" w:lineRule="exact"/>
              <w:jc w:val="center"/>
              <w:rPr>
                <w:rFonts w:ascii="Arial Unicode MS" w:eastAsia="Arial Unicode MS" w:hAnsi="Arial Unicode MS" w:cs="Arial Unicode MS"/>
                <w:sz w:val="28"/>
                <w:szCs w:val="28"/>
                <w:rtl/>
              </w:rPr>
            </w:pPr>
            <w:proofErr w:type="spellStart"/>
            <w:r w:rsidRPr="005F06C3">
              <w:rPr>
                <w:rFonts w:ascii="Arial Unicode MS" w:eastAsia="Arial Unicode MS" w:hAnsi="Arial Unicode MS" w:cs="Arial Unicode MS"/>
                <w:sz w:val="28"/>
                <w:szCs w:val="28"/>
              </w:rPr>
              <w:t>FRiENDi</w:t>
            </w:r>
            <w:proofErr w:type="spellEnd"/>
            <w:r w:rsidRPr="005F06C3">
              <w:rPr>
                <w:rFonts w:ascii="Arial Unicode MS" w:eastAsia="Arial Unicode MS" w:hAnsi="Arial Unicode MS" w:cs="Arial Unicode MS"/>
                <w:sz w:val="28"/>
                <w:szCs w:val="28"/>
              </w:rPr>
              <w:t xml:space="preserve"> Pay Call Center 800 500 0010</w:t>
            </w:r>
          </w:p>
        </w:tc>
        <w:tc>
          <w:tcPr>
            <w:tcW w:w="1447" w:type="dxa"/>
            <w:vMerge/>
            <w:tcBorders>
              <w:bottom w:val="single" w:sz="4" w:space="0" w:color="auto"/>
            </w:tcBorders>
            <w:shd w:val="clear" w:color="auto" w:fill="auto"/>
          </w:tcPr>
          <w:p w:rsidR="00C80756" w:rsidRPr="005F06C3" w:rsidRDefault="00C80756" w:rsidP="005F06C3">
            <w:pPr>
              <w:tabs>
                <w:tab w:val="left" w:pos="0"/>
              </w:tabs>
              <w:bidi/>
              <w:spacing w:after="0" w:line="280" w:lineRule="exact"/>
              <w:jc w:val="both"/>
              <w:rPr>
                <w:rFonts w:ascii="Arial Unicode MS" w:eastAsia="Arial Unicode MS" w:hAnsi="Arial Unicode MS" w:cs="Arial Unicode MS"/>
                <w:sz w:val="28"/>
                <w:szCs w:val="28"/>
                <w:rtl/>
              </w:rPr>
            </w:pPr>
          </w:p>
        </w:tc>
      </w:tr>
    </w:tbl>
    <w:p w:rsidR="00C80F7B" w:rsidRDefault="00C80F7B">
      <w:pPr>
        <w:rPr>
          <w:rtl/>
        </w:rPr>
      </w:pPr>
    </w:p>
    <w:p w:rsidR="00C80F7B" w:rsidRDefault="00C80F7B">
      <w:pPr>
        <w:rPr>
          <w:rtl/>
        </w:rPr>
      </w:pPr>
    </w:p>
    <w:p w:rsidR="00C80F7B" w:rsidRDefault="00C80F7B"/>
    <w:tbl>
      <w:tblPr>
        <w:tblStyle w:val="TableGrid"/>
        <w:tblW w:w="11059" w:type="dxa"/>
        <w:jc w:val="center"/>
        <w:tblLayout w:type="fixed"/>
        <w:tblLook w:val="04A0" w:firstRow="1" w:lastRow="0" w:firstColumn="1" w:lastColumn="0" w:noHBand="0" w:noVBand="1"/>
      </w:tblPr>
      <w:tblGrid>
        <w:gridCol w:w="174"/>
        <w:gridCol w:w="1141"/>
        <w:gridCol w:w="2995"/>
        <w:gridCol w:w="1528"/>
        <w:gridCol w:w="90"/>
        <w:gridCol w:w="2425"/>
        <w:gridCol w:w="1244"/>
        <w:gridCol w:w="1462"/>
      </w:tblGrid>
      <w:tr w:rsidR="00C80756" w:rsidRPr="002A01E4" w:rsidTr="00C80F7B">
        <w:trPr>
          <w:trHeight w:val="53"/>
          <w:jc w:val="center"/>
        </w:trPr>
        <w:tc>
          <w:tcPr>
            <w:tcW w:w="1305" w:type="dxa"/>
            <w:gridSpan w:val="2"/>
            <w:tcBorders>
              <w:bottom w:val="nil"/>
            </w:tcBorders>
          </w:tcPr>
          <w:p w:rsidR="00C80756" w:rsidRPr="005F06C3" w:rsidRDefault="00C80756"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Second Level</w:t>
            </w:r>
          </w:p>
        </w:tc>
        <w:tc>
          <w:tcPr>
            <w:tcW w:w="8219" w:type="dxa"/>
            <w:gridSpan w:val="5"/>
            <w:tcBorders>
              <w:bottom w:val="nil"/>
            </w:tcBorders>
          </w:tcPr>
          <w:p w:rsidR="00C80756" w:rsidRPr="005F06C3" w:rsidRDefault="00C80756" w:rsidP="00C80756">
            <w:pPr>
              <w:tabs>
                <w:tab w:val="left" w:pos="0"/>
              </w:tabs>
              <w:bidi/>
              <w:spacing w:after="0" w:line="280" w:lineRule="exact"/>
              <w:jc w:val="center"/>
              <w:rPr>
                <w:rFonts w:ascii="Arial Unicode MS" w:eastAsia="Arial Unicode MS" w:hAnsi="Arial Unicode MS" w:cs="Arial Unicode MS"/>
                <w:sz w:val="28"/>
                <w:szCs w:val="28"/>
              </w:rPr>
            </w:pPr>
            <w:r w:rsidRPr="005F06C3">
              <w:rPr>
                <w:rFonts w:ascii="Arial Unicode MS" w:eastAsia="Arial Unicode MS" w:hAnsi="Arial Unicode MS" w:cs="Arial Unicode MS" w:hint="cs"/>
                <w:sz w:val="28"/>
                <w:szCs w:val="28"/>
                <w:rtl/>
              </w:rPr>
              <w:t>الرقم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 xml:space="preserve">المجاني </w:t>
            </w:r>
            <w:r w:rsidRPr="005F06C3">
              <w:rPr>
                <w:rFonts w:ascii="Arial Unicode MS" w:eastAsia="Arial Unicode MS" w:hAnsi="Arial Unicode MS" w:cs="Arial Unicode MS"/>
                <w:sz w:val="28"/>
                <w:szCs w:val="28"/>
                <w:rtl/>
              </w:rPr>
              <w:t>(8001248000</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داخل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المملكة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العربية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فقط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الرقم (</w:t>
            </w:r>
            <w:r w:rsidRPr="005F06C3">
              <w:rPr>
                <w:rFonts w:ascii="Arial Unicode MS" w:eastAsia="Arial Unicode MS" w:hAnsi="Arial Unicode MS" w:cs="Arial Unicode MS"/>
                <w:sz w:val="28"/>
                <w:szCs w:val="28"/>
                <w:rtl/>
              </w:rPr>
              <w:t>00966114183100</w:t>
            </w:r>
            <w:r w:rsidRPr="005F06C3">
              <w:rPr>
                <w:rFonts w:ascii="Arial Unicode MS" w:eastAsia="Arial Unicode MS" w:hAnsi="Arial Unicode MS" w:cs="Arial Unicode MS" w:hint="cs"/>
                <w:sz w:val="28"/>
                <w:szCs w:val="28"/>
                <w:rtl/>
              </w:rPr>
              <w:t>) 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خارج</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المملكة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العربية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السعودية</w:t>
            </w:r>
            <w:r w:rsidRPr="005F06C3">
              <w:rPr>
                <w:rFonts w:ascii="Arial Unicode MS" w:eastAsia="Arial Unicode MS" w:hAnsi="Arial Unicode MS" w:cs="Arial Unicode MS"/>
                <w:sz w:val="28"/>
                <w:szCs w:val="28"/>
                <w:rtl/>
              </w:rPr>
              <w:t>.</w:t>
            </w:r>
          </w:p>
          <w:p w:rsidR="00C80756" w:rsidRPr="005F06C3" w:rsidRDefault="00C80756" w:rsidP="00C80756">
            <w:pPr>
              <w:tabs>
                <w:tab w:val="left" w:pos="0"/>
              </w:tabs>
              <w:bidi/>
              <w:spacing w:after="0" w:line="280" w:lineRule="exact"/>
              <w:jc w:val="center"/>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أو مراسلة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وحدة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شكاوى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للاستثمار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المكتب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الرئيسي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ص</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ب</w:t>
            </w:r>
            <w:r w:rsidRPr="005F06C3">
              <w:rPr>
                <w:rFonts w:ascii="Arial Unicode MS" w:eastAsia="Arial Unicode MS" w:hAnsi="Arial Unicode MS" w:cs="Arial Unicode MS"/>
                <w:sz w:val="28"/>
                <w:szCs w:val="28"/>
                <w:rtl/>
              </w:rPr>
              <w:t>: 3533</w:t>
            </w:r>
            <w:r w:rsidRPr="005F06C3">
              <w:rPr>
                <w:rFonts w:ascii="Arial Unicode MS" w:eastAsia="Arial Unicode MS" w:hAnsi="Arial Unicode MS" w:cs="Arial Unicode MS" w:hint="cs"/>
                <w:sz w:val="28"/>
                <w:szCs w:val="28"/>
                <w:rtl/>
              </w:rPr>
              <w:t xml:space="preserve"> الرياض</w:t>
            </w:r>
            <w:r w:rsidRPr="005F06C3">
              <w:rPr>
                <w:rFonts w:ascii="Arial Unicode MS" w:eastAsia="Arial Unicode MS" w:hAnsi="Arial Unicode MS" w:cs="Arial Unicode MS"/>
                <w:sz w:val="28"/>
                <w:szCs w:val="28"/>
                <w:rtl/>
              </w:rPr>
              <w:t xml:space="preserve"> 11481</w:t>
            </w:r>
            <w:r w:rsidRPr="005F06C3">
              <w:rPr>
                <w:rFonts w:ascii="Arial Unicode MS" w:eastAsia="Arial Unicode MS" w:hAnsi="Arial Unicode MS" w:cs="Arial Unicode MS" w:hint="cs"/>
                <w:sz w:val="28"/>
                <w:szCs w:val="28"/>
                <w:rtl/>
              </w:rPr>
              <w:t xml:space="preserve"> المملكة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العربية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السعودية</w:t>
            </w:r>
            <w:r w:rsidRPr="005F06C3">
              <w:rPr>
                <w:rFonts w:ascii="Arial Unicode MS" w:eastAsia="Arial Unicode MS" w:hAnsi="Arial Unicode MS" w:cs="Arial Unicode MS"/>
                <w:sz w:val="28"/>
                <w:szCs w:val="28"/>
                <w:rtl/>
              </w:rPr>
              <w:t>.</w:t>
            </w:r>
          </w:p>
        </w:tc>
        <w:tc>
          <w:tcPr>
            <w:tcW w:w="1451" w:type="dxa"/>
            <w:tcBorders>
              <w:bottom w:val="nil"/>
            </w:tcBorders>
            <w:shd w:val="clear" w:color="auto" w:fill="auto"/>
          </w:tcPr>
          <w:p w:rsidR="00C80756" w:rsidRPr="005F06C3" w:rsidRDefault="00C80756"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المستوى الثاني</w:t>
            </w:r>
          </w:p>
        </w:tc>
      </w:tr>
      <w:tr w:rsidR="00C80756" w:rsidRPr="002A01E4" w:rsidTr="00C80F7B">
        <w:trPr>
          <w:trHeight w:val="53"/>
          <w:jc w:val="center"/>
        </w:trPr>
        <w:tc>
          <w:tcPr>
            <w:tcW w:w="1305" w:type="dxa"/>
            <w:gridSpan w:val="2"/>
            <w:tcBorders>
              <w:top w:val="nil"/>
            </w:tcBorders>
          </w:tcPr>
          <w:p w:rsidR="00C80756" w:rsidRPr="005F06C3" w:rsidRDefault="00C80756" w:rsidP="005F06C3">
            <w:pPr>
              <w:tabs>
                <w:tab w:val="left" w:pos="0"/>
              </w:tabs>
              <w:spacing w:after="0" w:line="280" w:lineRule="exact"/>
              <w:jc w:val="both"/>
              <w:rPr>
                <w:rFonts w:ascii="Arial Unicode MS" w:eastAsia="Arial Unicode MS" w:hAnsi="Arial Unicode MS" w:cs="Arial Unicode MS"/>
                <w:sz w:val="28"/>
                <w:szCs w:val="28"/>
              </w:rPr>
            </w:pPr>
          </w:p>
        </w:tc>
        <w:tc>
          <w:tcPr>
            <w:tcW w:w="8219" w:type="dxa"/>
            <w:gridSpan w:val="5"/>
            <w:tcBorders>
              <w:top w:val="nil"/>
            </w:tcBorders>
          </w:tcPr>
          <w:p w:rsidR="00C80756" w:rsidRPr="005F06C3" w:rsidRDefault="00C80756" w:rsidP="00C80756">
            <w:pPr>
              <w:tabs>
                <w:tab w:val="left" w:pos="0"/>
              </w:tabs>
              <w:spacing w:after="0" w:line="280" w:lineRule="exact"/>
              <w:jc w:val="center"/>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Toll-free 800 124 8000 (inside Kingdom of Saudi Arabia), and the number 00966114183100 (from outside the Kingdom of Saudi Arabia).Or To write to: Customers’ Complaints Unit, The Saudi Investment Bank, Head Office, P.O. Box 3533, Riyadh 11481, Kingdom of Saudi Arabia.</w:t>
            </w:r>
          </w:p>
        </w:tc>
        <w:tc>
          <w:tcPr>
            <w:tcW w:w="1451" w:type="dxa"/>
            <w:tcBorders>
              <w:top w:val="nil"/>
            </w:tcBorders>
            <w:shd w:val="clear" w:color="auto" w:fill="auto"/>
          </w:tcPr>
          <w:p w:rsidR="00C80756" w:rsidRPr="005F06C3" w:rsidRDefault="00C80756" w:rsidP="005F06C3">
            <w:pPr>
              <w:tabs>
                <w:tab w:val="left" w:pos="0"/>
              </w:tabs>
              <w:bidi/>
              <w:spacing w:after="0" w:line="280" w:lineRule="exact"/>
              <w:jc w:val="both"/>
              <w:rPr>
                <w:rFonts w:ascii="Arial Unicode MS" w:eastAsia="Arial Unicode MS" w:hAnsi="Arial Unicode MS" w:cs="Arial Unicode MS"/>
                <w:sz w:val="28"/>
                <w:szCs w:val="28"/>
                <w:rtl/>
              </w:rPr>
            </w:pPr>
          </w:p>
        </w:tc>
      </w:tr>
      <w:tr w:rsidR="00C80756" w:rsidRPr="002A01E4" w:rsidTr="00C80F7B">
        <w:trPr>
          <w:trHeight w:val="53"/>
          <w:jc w:val="center"/>
        </w:trPr>
        <w:tc>
          <w:tcPr>
            <w:tcW w:w="1305" w:type="dxa"/>
            <w:gridSpan w:val="2"/>
            <w:vMerge w:val="restart"/>
          </w:tcPr>
          <w:p w:rsidR="00C80756" w:rsidRPr="005F06C3" w:rsidRDefault="00C80756"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Third Level</w:t>
            </w:r>
          </w:p>
        </w:tc>
        <w:tc>
          <w:tcPr>
            <w:tcW w:w="8219" w:type="dxa"/>
            <w:gridSpan w:val="5"/>
          </w:tcPr>
          <w:p w:rsidR="00C80756" w:rsidRPr="005F06C3" w:rsidRDefault="00C80756" w:rsidP="00C80756">
            <w:pPr>
              <w:tabs>
                <w:tab w:val="left" w:pos="0"/>
              </w:tabs>
              <w:bidi/>
              <w:spacing w:after="0" w:line="280" w:lineRule="exact"/>
              <w:jc w:val="center"/>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 xml:space="preserve">البنك المركزي السعودي </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 xml:space="preserve"> العناية بالعملاء</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hint="cs"/>
                <w:sz w:val="28"/>
                <w:szCs w:val="28"/>
                <w:rtl/>
              </w:rPr>
              <w:t>الرقم المجاني 8001256666</w:t>
            </w:r>
          </w:p>
        </w:tc>
        <w:tc>
          <w:tcPr>
            <w:tcW w:w="1451" w:type="dxa"/>
            <w:vMerge w:val="restart"/>
            <w:shd w:val="clear" w:color="auto" w:fill="auto"/>
          </w:tcPr>
          <w:p w:rsidR="00C80756" w:rsidRPr="005F06C3" w:rsidRDefault="00C80756"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المستوى الثالث</w:t>
            </w:r>
          </w:p>
        </w:tc>
      </w:tr>
      <w:tr w:rsidR="00C80756" w:rsidRPr="002A01E4" w:rsidTr="00C80F7B">
        <w:trPr>
          <w:trHeight w:val="53"/>
          <w:jc w:val="center"/>
        </w:trPr>
        <w:tc>
          <w:tcPr>
            <w:tcW w:w="1305" w:type="dxa"/>
            <w:gridSpan w:val="2"/>
            <w:vMerge/>
          </w:tcPr>
          <w:p w:rsidR="00C80756" w:rsidRPr="005F06C3" w:rsidRDefault="00C80756" w:rsidP="005F06C3">
            <w:pPr>
              <w:tabs>
                <w:tab w:val="left" w:pos="0"/>
              </w:tabs>
              <w:spacing w:after="0" w:line="280" w:lineRule="exact"/>
              <w:jc w:val="both"/>
              <w:rPr>
                <w:rFonts w:ascii="Arial Unicode MS" w:eastAsia="Arial Unicode MS" w:hAnsi="Arial Unicode MS" w:cs="Arial Unicode MS"/>
                <w:sz w:val="28"/>
                <w:szCs w:val="28"/>
              </w:rPr>
            </w:pPr>
          </w:p>
        </w:tc>
        <w:tc>
          <w:tcPr>
            <w:tcW w:w="8219" w:type="dxa"/>
            <w:gridSpan w:val="5"/>
          </w:tcPr>
          <w:p w:rsidR="00C80756" w:rsidRPr="005F06C3" w:rsidRDefault="00C80756" w:rsidP="00C80756">
            <w:pPr>
              <w:tabs>
                <w:tab w:val="left" w:pos="0"/>
              </w:tabs>
              <w:spacing w:after="0" w:line="280" w:lineRule="exact"/>
              <w:jc w:val="center"/>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Saudi Central Bank – SAMA Care</w:t>
            </w:r>
            <w:r>
              <w:rPr>
                <w:rFonts w:ascii="Arial Unicode MS" w:eastAsia="Arial Unicode MS" w:hAnsi="Arial Unicode MS" w:cs="Arial Unicode MS"/>
                <w:sz w:val="28"/>
                <w:szCs w:val="28"/>
              </w:rPr>
              <w:t xml:space="preserve"> </w:t>
            </w:r>
            <w:r w:rsidRPr="005F06C3">
              <w:rPr>
                <w:rFonts w:ascii="Arial Unicode MS" w:eastAsia="Arial Unicode MS" w:hAnsi="Arial Unicode MS" w:cs="Arial Unicode MS"/>
                <w:sz w:val="28"/>
                <w:szCs w:val="28"/>
              </w:rPr>
              <w:t>Toll-free 8001256666</w:t>
            </w:r>
          </w:p>
        </w:tc>
        <w:tc>
          <w:tcPr>
            <w:tcW w:w="1451" w:type="dxa"/>
            <w:vMerge/>
            <w:shd w:val="clear" w:color="auto" w:fill="auto"/>
          </w:tcPr>
          <w:p w:rsidR="00C80756" w:rsidRPr="005F06C3" w:rsidRDefault="00C80756" w:rsidP="005F06C3">
            <w:pPr>
              <w:tabs>
                <w:tab w:val="left" w:pos="0"/>
              </w:tabs>
              <w:bidi/>
              <w:spacing w:after="0" w:line="280" w:lineRule="exact"/>
              <w:jc w:val="both"/>
              <w:rPr>
                <w:rFonts w:ascii="Arial Unicode MS" w:eastAsia="Arial Unicode MS" w:hAnsi="Arial Unicode MS" w:cs="Arial Unicode MS"/>
                <w:sz w:val="28"/>
                <w:szCs w:val="28"/>
                <w:rtl/>
              </w:rPr>
            </w:pPr>
          </w:p>
        </w:tc>
      </w:tr>
      <w:tr w:rsidR="002C3E09" w:rsidRPr="002A01E4" w:rsidTr="00C80F7B">
        <w:trPr>
          <w:jc w:val="center"/>
        </w:trPr>
        <w:tc>
          <w:tcPr>
            <w:tcW w:w="5793" w:type="dxa"/>
            <w:gridSpan w:val="4"/>
            <w:shd w:val="clear" w:color="auto" w:fill="FFC000"/>
          </w:tcPr>
          <w:p w:rsidR="002C3E09" w:rsidRPr="005F06C3" w:rsidRDefault="002C3E09" w:rsidP="005F06C3">
            <w:pPr>
              <w:spacing w:after="0" w:line="280" w:lineRule="exact"/>
              <w:jc w:val="both"/>
              <w:rPr>
                <w:rFonts w:ascii="Arial Unicode MS" w:eastAsia="Arial Unicode MS" w:hAnsi="Arial Unicode MS" w:cs="Arial Unicode MS"/>
                <w:sz w:val="28"/>
                <w:szCs w:val="28"/>
              </w:rPr>
            </w:pPr>
            <w:proofErr w:type="spellStart"/>
            <w:r w:rsidRPr="005F06C3">
              <w:rPr>
                <w:rFonts w:ascii="Arial Unicode MS" w:eastAsia="Arial Unicode MS" w:hAnsi="Arial Unicode MS" w:cs="Arial Unicode MS"/>
                <w:b/>
                <w:bCs/>
                <w:sz w:val="28"/>
                <w:szCs w:val="28"/>
              </w:rPr>
              <w:t>Bank’s</w:t>
            </w:r>
            <w:proofErr w:type="spellEnd"/>
            <w:r w:rsidRPr="005F06C3">
              <w:rPr>
                <w:rFonts w:ascii="Arial Unicode MS" w:eastAsia="Arial Unicode MS" w:hAnsi="Arial Unicode MS" w:cs="Arial Unicode MS"/>
                <w:b/>
                <w:bCs/>
                <w:sz w:val="28"/>
                <w:szCs w:val="28"/>
              </w:rPr>
              <w:t xml:space="preserve"> and the Agent’s Responsibilities</w:t>
            </w:r>
          </w:p>
        </w:tc>
        <w:tc>
          <w:tcPr>
            <w:tcW w:w="5182" w:type="dxa"/>
            <w:gridSpan w:val="4"/>
            <w:shd w:val="clear" w:color="auto" w:fill="FFC000"/>
          </w:tcPr>
          <w:p w:rsidR="002C3E09" w:rsidRPr="005F06C3" w:rsidRDefault="002C3E09" w:rsidP="005F06C3">
            <w:pPr>
              <w:bidi/>
              <w:spacing w:after="0" w:line="280" w:lineRule="exact"/>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مسؤوليات البنك والوكيل</w:t>
            </w:r>
          </w:p>
        </w:tc>
      </w:tr>
      <w:tr w:rsidR="002C3E09" w:rsidRPr="002A01E4" w:rsidTr="00C80F7B">
        <w:trPr>
          <w:jc w:val="center"/>
        </w:trPr>
        <w:tc>
          <w:tcPr>
            <w:tcW w:w="5793"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Neither the Bank nor the Agent will be held liable If the Bank and/or the Agent fails to perform its obligations under these Terms &amp; </w:t>
            </w:r>
            <w:r w:rsidRPr="005F06C3">
              <w:rPr>
                <w:rFonts w:ascii="Arial Unicode MS" w:eastAsia="Arial Unicode MS" w:hAnsi="Arial Unicode MS" w:cs="Arial Unicode MS"/>
                <w:sz w:val="28"/>
                <w:szCs w:val="28"/>
              </w:rPr>
              <w:lastRenderedPageBreak/>
              <w:t>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and/or the Agent or any of their respective officers.</w:t>
            </w:r>
          </w:p>
        </w:tc>
        <w:tc>
          <w:tcPr>
            <w:tcW w:w="5182" w:type="dxa"/>
            <w:gridSpan w:val="4"/>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lastRenderedPageBreak/>
              <w:t>لن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يكون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والوكيل مسؤولين في حال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العجز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القيام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بالالتزامات المبينة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بموجب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الشروط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العامة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كنتيجة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مباشرة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مباشرة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lastRenderedPageBreak/>
              <w:t>لخلل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الأجهزة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نظام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الاتصالات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روابط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التحويل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نظام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الرسائل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النصية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القصيرة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sz w:val="28"/>
                <w:szCs w:val="28"/>
              </w:rPr>
              <w:t>SMS</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 xml:space="preserve"> 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حالات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الخلافات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السوقية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الصناعية،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أحوال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ظروف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خارجة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سيطرة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 أو الوكيل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موظفيهم</w:t>
            </w:r>
            <w:r w:rsidRPr="005F06C3">
              <w:rPr>
                <w:rFonts w:ascii="Arial Unicode MS" w:eastAsia="Arial Unicode MS" w:hAnsi="Arial Unicode MS" w:cs="Arial Unicode MS"/>
                <w:sz w:val="28"/>
                <w:szCs w:val="28"/>
                <w:rtl/>
              </w:rPr>
              <w:t>.</w:t>
            </w:r>
          </w:p>
        </w:tc>
      </w:tr>
      <w:tr w:rsidR="002C3E09" w:rsidRPr="002A01E4" w:rsidTr="00C80F7B">
        <w:trPr>
          <w:jc w:val="center"/>
        </w:trPr>
        <w:tc>
          <w:tcPr>
            <w:tcW w:w="5793"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The Bank has the right to assign and/or transfer any of its rights and obligations under these Terms and Conditions to any party and/or financial institution and/or other banking agent in accordance with the relevant regulatory authorities’ instructions.</w:t>
            </w:r>
          </w:p>
        </w:tc>
        <w:tc>
          <w:tcPr>
            <w:tcW w:w="5182" w:type="dxa"/>
            <w:gridSpan w:val="4"/>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 xml:space="preserve">يحق للبنك </w:t>
            </w:r>
            <w:r w:rsidRPr="005F06C3">
              <w:rPr>
                <w:rFonts w:ascii="Arial Unicode MS" w:eastAsia="Arial Unicode MS" w:hAnsi="Arial Unicode MS" w:cs="Arial Unicode MS"/>
                <w:sz w:val="28"/>
                <w:szCs w:val="28"/>
                <w:rtl/>
              </w:rPr>
              <w:t>التنازل عن و/أو تحو</w:t>
            </w:r>
            <w:r w:rsidRPr="005F06C3">
              <w:rPr>
                <w:rFonts w:ascii="Arial Unicode MS" w:eastAsia="Arial Unicode MS" w:hAnsi="Arial Unicode MS" w:cs="Arial Unicode MS" w:hint="cs"/>
                <w:sz w:val="28"/>
                <w:szCs w:val="28"/>
                <w:rtl/>
              </w:rPr>
              <w:t>ي</w:t>
            </w:r>
            <w:r w:rsidRPr="005F06C3">
              <w:rPr>
                <w:rFonts w:ascii="Arial Unicode MS" w:eastAsia="Arial Unicode MS" w:hAnsi="Arial Unicode MS" w:cs="Arial Unicode MS"/>
                <w:sz w:val="28"/>
                <w:szCs w:val="28"/>
                <w:rtl/>
              </w:rPr>
              <w:t>ل أي من حقوقه والتزاماته بموجب هذ</w:t>
            </w:r>
            <w:r w:rsidRPr="005F06C3">
              <w:rPr>
                <w:rFonts w:ascii="Arial Unicode MS" w:eastAsia="Arial Unicode MS" w:hAnsi="Arial Unicode MS" w:cs="Arial Unicode MS" w:hint="cs"/>
                <w:sz w:val="28"/>
                <w:szCs w:val="28"/>
                <w:rtl/>
              </w:rPr>
              <w:t>ه الشروط والاحكام</w:t>
            </w:r>
            <w:r w:rsidRPr="005F06C3">
              <w:rPr>
                <w:rFonts w:ascii="Arial Unicode MS" w:eastAsia="Arial Unicode MS" w:hAnsi="Arial Unicode MS" w:cs="Arial Unicode MS"/>
                <w:sz w:val="28"/>
                <w:szCs w:val="28"/>
                <w:rtl/>
              </w:rPr>
              <w:t xml:space="preserve"> إلى أي </w:t>
            </w:r>
            <w:r w:rsidRPr="005F06C3">
              <w:rPr>
                <w:rFonts w:ascii="Arial Unicode MS" w:eastAsia="Arial Unicode MS" w:hAnsi="Arial Unicode MS" w:cs="Arial Unicode MS" w:hint="cs"/>
                <w:sz w:val="28"/>
                <w:szCs w:val="28"/>
                <w:rtl/>
              </w:rPr>
              <w:t>طرف</w:t>
            </w:r>
            <w:r w:rsidRPr="005F06C3">
              <w:rPr>
                <w:rFonts w:ascii="Arial Unicode MS" w:eastAsia="Arial Unicode MS" w:hAnsi="Arial Unicode MS" w:cs="Arial Unicode MS"/>
                <w:sz w:val="28"/>
                <w:szCs w:val="28"/>
                <w:rtl/>
              </w:rPr>
              <w:t xml:space="preserve"> و/أو مؤسسة مالية و/أو </w:t>
            </w:r>
            <w:r w:rsidRPr="005F06C3">
              <w:rPr>
                <w:rFonts w:ascii="Arial Unicode MS" w:eastAsia="Arial Unicode MS" w:hAnsi="Arial Unicode MS" w:cs="Arial Unicode MS" w:hint="cs"/>
                <w:sz w:val="28"/>
                <w:szCs w:val="28"/>
                <w:rtl/>
              </w:rPr>
              <w:t>وكيل مصرفي آخر حسب تعليمات الجهات التنظيمية ذات العلاقة.</w:t>
            </w:r>
          </w:p>
        </w:tc>
      </w:tr>
      <w:tr w:rsidR="002C3E09" w:rsidRPr="002A01E4" w:rsidTr="00C80F7B">
        <w:trPr>
          <w:jc w:val="center"/>
        </w:trPr>
        <w:tc>
          <w:tcPr>
            <w:tcW w:w="5793"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undertakes to execute all instructions and banking operations of the service the Customer subscribes to and that it would be sent or received by the Customer electronically provided these instructions and operations are in conformity with the systems, regulations, rules and business practice used by the Bank as determined by the Bank and according to its own evaluation.</w:t>
            </w:r>
          </w:p>
        </w:tc>
        <w:tc>
          <w:tcPr>
            <w:tcW w:w="5182" w:type="dxa"/>
            <w:gridSpan w:val="4"/>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يتعهد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للاستثمار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بتنفيذ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المصرفية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المشترك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وتكون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مرسلة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استلامها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آلياً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تكون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متوافقة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الأنظمة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واللوائح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وقواعد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وممارسات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السائدة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داخل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يقرره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بناء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تقديره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الخاص</w:t>
            </w:r>
          </w:p>
        </w:tc>
      </w:tr>
      <w:tr w:rsidR="002C3E09" w:rsidRPr="002A01E4" w:rsidTr="00C80F7B">
        <w:trPr>
          <w:gridBefore w:val="1"/>
          <w:wBefore w:w="173" w:type="dxa"/>
          <w:jc w:val="center"/>
        </w:trPr>
        <w:tc>
          <w:tcPr>
            <w:tcW w:w="5709" w:type="dxa"/>
            <w:gridSpan w:val="4"/>
            <w:shd w:val="clear" w:color="auto" w:fill="FFC000"/>
          </w:tcPr>
          <w:p w:rsidR="002C3E09" w:rsidRPr="005F06C3" w:rsidRDefault="002C3E09" w:rsidP="005F06C3">
            <w:pPr>
              <w:spacing w:after="0" w:line="280" w:lineRule="exact"/>
              <w:jc w:val="both"/>
              <w:rPr>
                <w:rFonts w:ascii="Arial Unicode MS" w:eastAsia="Arial Unicode MS" w:hAnsi="Arial Unicode MS" w:cs="Arial Unicode MS"/>
                <w:sz w:val="28"/>
                <w:szCs w:val="28"/>
              </w:rPr>
            </w:pPr>
            <w:proofErr w:type="spellStart"/>
            <w:r w:rsidRPr="005F06C3">
              <w:rPr>
                <w:rFonts w:ascii="Arial Unicode MS" w:eastAsia="Arial Unicode MS" w:hAnsi="Arial Unicode MS" w:cs="Arial Unicode MS"/>
                <w:b/>
                <w:bCs/>
                <w:sz w:val="28"/>
                <w:szCs w:val="28"/>
              </w:rPr>
              <w:t>FRiENDi</w:t>
            </w:r>
            <w:proofErr w:type="spellEnd"/>
            <w:r w:rsidRPr="005F06C3">
              <w:rPr>
                <w:rFonts w:ascii="Arial Unicode MS" w:eastAsia="Arial Unicode MS" w:hAnsi="Arial Unicode MS" w:cs="Arial Unicode MS"/>
                <w:b/>
                <w:bCs/>
                <w:sz w:val="28"/>
                <w:szCs w:val="28"/>
              </w:rPr>
              <w:t xml:space="preserve"> PAY Application Terms and Conditions</w:t>
            </w:r>
          </w:p>
        </w:tc>
        <w:tc>
          <w:tcPr>
            <w:tcW w:w="5093" w:type="dxa"/>
            <w:gridSpan w:val="3"/>
            <w:shd w:val="clear" w:color="auto" w:fill="FFC000"/>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b/>
                <w:bCs/>
                <w:sz w:val="28"/>
                <w:szCs w:val="28"/>
                <w:rtl/>
              </w:rPr>
              <w:t>شروط واحكام استخدام تطبيق فريندي باي</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Bank must record and register any operation done by the Customer electronically</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بتسجيل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وتقييد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عملية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ينفذها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إلكترونياً</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The Customer confirms his acknowledgement of all the risks regarding the remote </w:t>
            </w:r>
            <w:r w:rsidR="00C80756" w:rsidRPr="005F06C3">
              <w:rPr>
                <w:rFonts w:ascii="Arial Unicode MS" w:eastAsia="Arial Unicode MS" w:hAnsi="Arial Unicode MS" w:cs="Arial Unicode MS"/>
                <w:sz w:val="28"/>
                <w:szCs w:val="28"/>
              </w:rPr>
              <w:t>entrance, which</w:t>
            </w:r>
            <w:r w:rsidRPr="005F06C3">
              <w:rPr>
                <w:rFonts w:ascii="Arial Unicode MS" w:eastAsia="Arial Unicode MS" w:hAnsi="Arial Unicode MS" w:cs="Arial Unicode MS"/>
                <w:sz w:val="28"/>
                <w:szCs w:val="28"/>
              </w:rPr>
              <w:t xml:space="preserve"> includes the possibility of the infiltration of operations, the interference of a third party or any other security problem. The Customer also confirms that neither the Bank nor the Agent is responsible about what happens to him or anyone else for any damage that occurs to them during the usage of the Service or because of the alleged usage of such Service to the extent the cause of those losses is fully or partially attributed to other factors beyond the reasonable control of the Bank and/or the Agent.</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إدراكه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وعلمه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بجميع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المخاطر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المتعلقة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بأنظمة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الدخول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مخاطر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احتمال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اختراق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العمليات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حدوث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تدخل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طرف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ثالث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مخاطر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أمنية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 الوكيل 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مسؤول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تجاهه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تجاه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أضرار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يمكن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تلحق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منهم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خلال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بسبب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المزعوم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حيث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يعزى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سبب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الخسائر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كلياً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جزئياً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لأطراف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عوامل معقولة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أخرى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خارج</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إرادة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 و/أو الوكيل.</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 xml:space="preserve">Neither the Bank nor the Agent makes any undertakings or commitments regarding the quality, speed, performance or any other factor and does not guarantee that the “FRiENDi PAY” application is free from mistakes or errors but each of the Bank and the Agent, within its own sector of control, </w:t>
            </w:r>
            <w:r w:rsidRPr="005F06C3">
              <w:rPr>
                <w:rFonts w:ascii="Arial Unicode MS" w:eastAsia="Arial Unicode MS" w:hAnsi="Arial Unicode MS" w:cs="Arial Unicode MS"/>
                <w:sz w:val="28"/>
                <w:szCs w:val="28"/>
              </w:rPr>
              <w:lastRenderedPageBreak/>
              <w:t xml:space="preserve">undertakes to fix these adverse effects which affect the banking transactions of the Customer due to the Bank’s and/or the Agent’s mistakes or errors. The Customer acknowledges that neither the Bank nor the Agent is responsible for any losses or damage that the Customer may suffer or incur unless the Customer can establish that such loss or damage was due to </w:t>
            </w:r>
            <w:r w:rsidR="00C80756" w:rsidRPr="005F06C3">
              <w:rPr>
                <w:rFonts w:ascii="Arial Unicode MS" w:eastAsia="Arial Unicode MS" w:hAnsi="Arial Unicode MS" w:cs="Arial Unicode MS"/>
                <w:sz w:val="28"/>
                <w:szCs w:val="28"/>
              </w:rPr>
              <w:t>the negligence</w:t>
            </w:r>
            <w:r w:rsidRPr="005F06C3">
              <w:rPr>
                <w:rFonts w:ascii="Arial Unicode MS" w:eastAsia="Arial Unicode MS" w:hAnsi="Arial Unicode MS" w:cs="Arial Unicode MS"/>
                <w:sz w:val="28"/>
                <w:szCs w:val="28"/>
              </w:rPr>
              <w:t xml:space="preserve"> or willful misconduct of the Bank and/or the Agent, as the case may be.</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lastRenderedPageBreak/>
              <w:t xml:space="preserve">لا يقدم البنك </w:t>
            </w:r>
            <w:r w:rsidRPr="005F06C3">
              <w:rPr>
                <w:rFonts w:ascii="Arial Unicode MS" w:eastAsia="Arial Unicode MS" w:hAnsi="Arial Unicode MS" w:cs="Arial Unicode MS" w:hint="cs"/>
                <w:sz w:val="28"/>
                <w:szCs w:val="28"/>
                <w:rtl/>
              </w:rPr>
              <w:t xml:space="preserve">أو </w:t>
            </w:r>
            <w:r w:rsidRPr="005F06C3">
              <w:rPr>
                <w:rFonts w:ascii="Arial Unicode MS" w:eastAsia="Arial Unicode MS" w:hAnsi="Arial Unicode MS" w:cs="Arial Unicode MS"/>
                <w:sz w:val="28"/>
                <w:szCs w:val="28"/>
                <w:rtl/>
              </w:rPr>
              <w:t>الوكيل أي تعهدات أو التزامات فيما يتعلق بالجودة أو السرعة أو الأداء أو أي عامل آخر ولا يضمن أن تطبيق "</w:t>
            </w:r>
            <w:r w:rsidRPr="005F06C3">
              <w:rPr>
                <w:rFonts w:ascii="Arial Unicode MS" w:eastAsia="Arial Unicode MS" w:hAnsi="Arial Unicode MS" w:cs="Arial Unicode MS"/>
                <w:sz w:val="28"/>
                <w:szCs w:val="28"/>
              </w:rPr>
              <w:t>FRiENDi PAY</w:t>
            </w:r>
            <w:r w:rsidRPr="005F06C3">
              <w:rPr>
                <w:rFonts w:ascii="Arial Unicode MS" w:eastAsia="Arial Unicode MS" w:hAnsi="Arial Unicode MS" w:cs="Arial Unicode MS"/>
                <w:sz w:val="28"/>
                <w:szCs w:val="28"/>
                <w:rtl/>
              </w:rPr>
              <w:t>" خالٍ من الأخطاء أو الأخطاء</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tl/>
              </w:rPr>
              <w:t xml:space="preserve"> ولكن</w:t>
            </w:r>
            <w:r w:rsidRPr="005F06C3">
              <w:rPr>
                <w:rFonts w:ascii="Arial Unicode MS" w:eastAsia="Arial Unicode MS" w:hAnsi="Arial Unicode MS" w:cs="Arial Unicode MS" w:hint="cs"/>
                <w:sz w:val="28"/>
                <w:szCs w:val="28"/>
                <w:rtl/>
              </w:rPr>
              <w:t xml:space="preserve"> يتعهد</w:t>
            </w:r>
            <w:r w:rsidRPr="005F06C3">
              <w:rPr>
                <w:rFonts w:ascii="Arial Unicode MS" w:eastAsia="Arial Unicode MS" w:hAnsi="Arial Unicode MS" w:cs="Arial Unicode MS"/>
                <w:sz w:val="28"/>
                <w:szCs w:val="28"/>
                <w:rtl/>
              </w:rPr>
              <w:t xml:space="preserve"> كل من البنك والوكيل </w:t>
            </w:r>
            <w:r w:rsidRPr="005F06C3">
              <w:rPr>
                <w:rFonts w:ascii="Arial Unicode MS" w:eastAsia="Arial Unicode MS" w:hAnsi="Arial Unicode MS" w:cs="Arial Unicode MS" w:hint="cs"/>
                <w:sz w:val="28"/>
                <w:szCs w:val="28"/>
                <w:rtl/>
              </w:rPr>
              <w:t xml:space="preserve">كل </w:t>
            </w:r>
            <w:r w:rsidRPr="005F06C3">
              <w:rPr>
                <w:rFonts w:ascii="Arial Unicode MS" w:eastAsia="Arial Unicode MS" w:hAnsi="Arial Unicode MS" w:cs="Arial Unicode MS"/>
                <w:sz w:val="28"/>
                <w:szCs w:val="28"/>
                <w:rtl/>
              </w:rPr>
              <w:t>ضمن حدوده</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 xml:space="preserve">بإصلاح </w:t>
            </w:r>
            <w:r w:rsidRPr="005F06C3">
              <w:rPr>
                <w:rFonts w:ascii="Arial Unicode MS" w:eastAsia="Arial Unicode MS" w:hAnsi="Arial Unicode MS" w:cs="Arial Unicode MS" w:hint="cs"/>
                <w:sz w:val="28"/>
                <w:szCs w:val="28"/>
                <w:rtl/>
              </w:rPr>
              <w:t>أية</w:t>
            </w:r>
            <w:r w:rsidRPr="005F06C3">
              <w:rPr>
                <w:rFonts w:ascii="Arial Unicode MS" w:eastAsia="Arial Unicode MS" w:hAnsi="Arial Unicode MS" w:cs="Arial Unicode MS"/>
                <w:sz w:val="28"/>
                <w:szCs w:val="28"/>
                <w:rtl/>
              </w:rPr>
              <w:t xml:space="preserve"> آثار سلبية </w:t>
            </w:r>
            <w:r w:rsidRPr="005F06C3">
              <w:rPr>
                <w:rFonts w:ascii="Arial Unicode MS" w:eastAsia="Arial Unicode MS" w:hAnsi="Arial Unicode MS" w:cs="Arial Unicode MS" w:hint="cs"/>
                <w:sz w:val="28"/>
                <w:szCs w:val="28"/>
                <w:rtl/>
              </w:rPr>
              <w:t>ت</w:t>
            </w:r>
            <w:r w:rsidRPr="005F06C3">
              <w:rPr>
                <w:rFonts w:ascii="Arial Unicode MS" w:eastAsia="Arial Unicode MS" w:hAnsi="Arial Unicode MS" w:cs="Arial Unicode MS"/>
                <w:sz w:val="28"/>
                <w:szCs w:val="28"/>
                <w:rtl/>
              </w:rPr>
              <w:t xml:space="preserve">ؤثر على المعاملات المصرفية للعميل بسبب أخطاء أو أخطاء البنك و / أو </w:t>
            </w:r>
            <w:r w:rsidRPr="005F06C3">
              <w:rPr>
                <w:rFonts w:ascii="Arial Unicode MS" w:eastAsia="Arial Unicode MS" w:hAnsi="Arial Unicode MS" w:cs="Arial Unicode MS"/>
                <w:sz w:val="28"/>
                <w:szCs w:val="28"/>
                <w:rtl/>
              </w:rPr>
              <w:lastRenderedPageBreak/>
              <w:t>الوكيل</w:t>
            </w:r>
            <w:r w:rsidRPr="005F06C3">
              <w:rPr>
                <w:rFonts w:ascii="Arial Unicode MS" w:eastAsia="Arial Unicode MS" w:hAnsi="Arial Unicode MS" w:cs="Arial Unicode MS" w:hint="cs"/>
                <w:sz w:val="28"/>
                <w:szCs w:val="28"/>
                <w:rtl/>
              </w:rPr>
              <w:t xml:space="preserve"> وبأثر عكسي</w:t>
            </w:r>
            <w:r w:rsidRPr="005F06C3">
              <w:rPr>
                <w:rFonts w:ascii="Arial Unicode MS" w:eastAsia="Arial Unicode MS" w:hAnsi="Arial Unicode MS" w:cs="Arial Unicode MS"/>
                <w:sz w:val="28"/>
                <w:szCs w:val="28"/>
                <w:rtl/>
              </w:rPr>
              <w:t xml:space="preserve">. يقر العميل بأنه لا يتحمل البنك </w:t>
            </w:r>
            <w:r w:rsidRPr="005F06C3">
              <w:rPr>
                <w:rFonts w:ascii="Arial Unicode MS" w:eastAsia="Arial Unicode MS" w:hAnsi="Arial Unicode MS" w:cs="Arial Unicode MS" w:hint="cs"/>
                <w:sz w:val="28"/>
                <w:szCs w:val="28"/>
                <w:rtl/>
              </w:rPr>
              <w:t>أ</w:t>
            </w:r>
            <w:r w:rsidRPr="005F06C3">
              <w:rPr>
                <w:rFonts w:ascii="Arial Unicode MS" w:eastAsia="Arial Unicode MS" w:hAnsi="Arial Unicode MS" w:cs="Arial Unicode MS"/>
                <w:sz w:val="28"/>
                <w:szCs w:val="28"/>
                <w:rtl/>
              </w:rPr>
              <w:t>و الوكيل مسؤولية أي خسائر أو أضرار قد يتكبدها العميل أو يتكبدها ما لم يتمكن العميل من إثبات أن هذه الخسارة أو الضرر كان بسبب إهمال أو سوء تصرف متعمد من جانب البنك و / أو الوكيل.</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 xml:space="preserve">The Customer declares that he possesses programs and </w:t>
            </w:r>
            <w:r w:rsidR="00C80756" w:rsidRPr="005F06C3">
              <w:rPr>
                <w:rFonts w:ascii="Arial Unicode MS" w:eastAsia="Arial Unicode MS" w:hAnsi="Arial Unicode MS" w:cs="Arial Unicode MS"/>
                <w:sz w:val="28"/>
                <w:szCs w:val="28"/>
              </w:rPr>
              <w:t>computers, which</w:t>
            </w:r>
            <w:r w:rsidRPr="005F06C3">
              <w:rPr>
                <w:rFonts w:ascii="Arial Unicode MS" w:eastAsia="Arial Unicode MS" w:hAnsi="Arial Unicode MS" w:cs="Arial Unicode MS"/>
                <w:sz w:val="28"/>
                <w:szCs w:val="28"/>
              </w:rPr>
              <w:t xml:space="preserve"> meet or exceed the minimum requirements of the Bank and/or the Agent for the use of the Service. The Bank has the right to modify the hardware and software requirements for the “FRiENDi PAY” application from time to time, and neither the Bank nor the Agent shall be responsible for any damages or losses that may be suffered or incurred by the Customer due to his unawareness of the modifications to the system requirements made by the Bank and/or the Agent. The Bank and the Agent shall each have the right to make changes which either of them sees fit for development and to improve the level of service regarding and/or the contents of the Service without the need to inform the Customer.</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يقر العميل بأنه يمتلك برامج وأجهزة كمبيوتر تلبي أو تتجاوز الحد الأدنى من متطلبات البنك و / أو الوكيل لاستخدام الخدمة. يحق للبنك تعديل متطلبات الأجهزة والبرامج لتطبيق "</w:t>
            </w:r>
            <w:r w:rsidRPr="005F06C3">
              <w:rPr>
                <w:rFonts w:ascii="Arial Unicode MS" w:eastAsia="Arial Unicode MS" w:hAnsi="Arial Unicode MS" w:cs="Arial Unicode MS"/>
                <w:sz w:val="28"/>
                <w:szCs w:val="28"/>
              </w:rPr>
              <w:t>FRiENDi PAY</w:t>
            </w:r>
            <w:r w:rsidRPr="005F06C3">
              <w:rPr>
                <w:rFonts w:ascii="Arial Unicode MS" w:eastAsia="Arial Unicode MS" w:hAnsi="Arial Unicode MS" w:cs="Arial Unicode MS"/>
                <w:sz w:val="28"/>
                <w:szCs w:val="28"/>
                <w:rtl/>
              </w:rPr>
              <w:t xml:space="preserve">" من وقت لآخر، ولا يتحمل البنك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الوكيل مسؤولية أي أضرار أو خسائر قد يتكبدها العميل أو يتكبدها بسبب عدم علمه بالتعديلات التي أدخلها البنك و / أو الوكيل على متطلبات </w:t>
            </w:r>
            <w:r w:rsidRPr="005F06C3">
              <w:rPr>
                <w:rFonts w:ascii="Arial Unicode MS" w:eastAsia="Arial Unicode MS" w:hAnsi="Arial Unicode MS" w:cs="Arial Unicode MS" w:hint="cs"/>
                <w:sz w:val="28"/>
                <w:szCs w:val="28"/>
                <w:rtl/>
              </w:rPr>
              <w:t>التطبيق</w:t>
            </w:r>
            <w:r w:rsidRPr="005F06C3">
              <w:rPr>
                <w:rFonts w:ascii="Arial Unicode MS" w:eastAsia="Arial Unicode MS" w:hAnsi="Arial Unicode MS" w:cs="Arial Unicode MS"/>
                <w:sz w:val="28"/>
                <w:szCs w:val="28"/>
                <w:rtl/>
              </w:rPr>
              <w:t>. يحق للبنك والوكيل إجراء التغييرات التي يراها أي منهما مناسبة للتطوير وتحسين مستوى الخدمة فيما يتعلق بالخدمة و / أو محتوياتها دون الحاجة إلى إبلاغ العميل.</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confirms and accepts that he does not own the intellectual property rights in the programs and services documents relating to the “FRiENDi PAY” application and made available to him through the Internet. Also, the Customer commits not to permit any third party to copy, modify, or manipulate the programs or any other relevant items or allow any of them to download and change the programs relating to the “FRiENDi PAY” application. The Customer shall take responsibility for any violation of any commitment from him or any third party in this regard and undertakes to compensate the Bank and/or the Agent for any loss or damage arising as a result of such violations.</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يقر العميل ويوافق على أنه لا يمتلك حقوق الملكية الفكرية في مستندات البرامج والخدمات المتعلقة بتطبيق "</w:t>
            </w:r>
            <w:r w:rsidRPr="005F06C3">
              <w:rPr>
                <w:rFonts w:ascii="Arial Unicode MS" w:eastAsia="Arial Unicode MS" w:hAnsi="Arial Unicode MS" w:cs="Arial Unicode MS"/>
                <w:sz w:val="28"/>
                <w:szCs w:val="28"/>
              </w:rPr>
              <w:t>FRiENDi PAY</w:t>
            </w:r>
            <w:r w:rsidRPr="005F06C3">
              <w:rPr>
                <w:rFonts w:ascii="Arial Unicode MS" w:eastAsia="Arial Unicode MS" w:hAnsi="Arial Unicode MS" w:cs="Arial Unicode MS"/>
                <w:sz w:val="28"/>
                <w:szCs w:val="28"/>
                <w:rtl/>
              </w:rPr>
              <w:t xml:space="preserve">" والمتاحة له عبر الإنترنت. </w:t>
            </w:r>
            <w:r w:rsidRPr="005F06C3">
              <w:rPr>
                <w:rFonts w:ascii="Arial Unicode MS" w:eastAsia="Arial Unicode MS" w:hAnsi="Arial Unicode MS" w:cs="Arial Unicode MS" w:hint="cs"/>
                <w:sz w:val="28"/>
                <w:szCs w:val="28"/>
                <w:rtl/>
              </w:rPr>
              <w:t>بالإضافة الى ذلك،</w:t>
            </w:r>
            <w:r w:rsidRPr="005F06C3">
              <w:rPr>
                <w:rFonts w:ascii="Arial Unicode MS" w:eastAsia="Arial Unicode MS" w:hAnsi="Arial Unicode MS" w:cs="Arial Unicode MS"/>
                <w:sz w:val="28"/>
                <w:szCs w:val="28"/>
                <w:rtl/>
              </w:rPr>
              <w:t xml:space="preserve"> يلتزم العميل بعدم السماح لأي </w:t>
            </w:r>
            <w:r w:rsidRPr="005F06C3">
              <w:rPr>
                <w:rFonts w:ascii="Arial Unicode MS" w:eastAsia="Arial Unicode MS" w:hAnsi="Arial Unicode MS" w:cs="Arial Unicode MS" w:hint="cs"/>
                <w:sz w:val="28"/>
                <w:szCs w:val="28"/>
                <w:rtl/>
              </w:rPr>
              <w:t>طرف ثالث</w:t>
            </w:r>
            <w:r w:rsidRPr="005F06C3">
              <w:rPr>
                <w:rFonts w:ascii="Arial Unicode MS" w:eastAsia="Arial Unicode MS" w:hAnsi="Arial Unicode MS" w:cs="Arial Unicode MS"/>
                <w:sz w:val="28"/>
                <w:szCs w:val="28"/>
                <w:rtl/>
              </w:rPr>
              <w:t xml:space="preserve"> بنسخ أو تعديل أو التلاعب بالبرامج أو أي عناصر أخرى ذات صلة أو السماح لأي </w:t>
            </w:r>
            <w:r w:rsidRPr="005F06C3">
              <w:rPr>
                <w:rFonts w:ascii="Arial Unicode MS" w:eastAsia="Arial Unicode MS" w:hAnsi="Arial Unicode MS" w:cs="Arial Unicode MS" w:hint="cs"/>
                <w:sz w:val="28"/>
                <w:szCs w:val="28"/>
                <w:rtl/>
              </w:rPr>
              <w:t>طرف</w:t>
            </w:r>
            <w:r w:rsidRPr="005F06C3">
              <w:rPr>
                <w:rFonts w:ascii="Arial Unicode MS" w:eastAsia="Arial Unicode MS" w:hAnsi="Arial Unicode MS" w:cs="Arial Unicode MS"/>
                <w:sz w:val="28"/>
                <w:szCs w:val="28"/>
                <w:rtl/>
              </w:rPr>
              <w:t xml:space="preserve"> بتنزيل وتغيير البرامج المتعلقة بتطبيق "</w:t>
            </w:r>
            <w:r w:rsidRPr="005F06C3">
              <w:rPr>
                <w:rFonts w:ascii="Arial Unicode MS" w:eastAsia="Arial Unicode MS" w:hAnsi="Arial Unicode MS" w:cs="Arial Unicode MS"/>
                <w:sz w:val="28"/>
                <w:szCs w:val="28"/>
              </w:rPr>
              <w:t>FRiENDi PAY</w:t>
            </w:r>
            <w:r w:rsidRPr="005F06C3">
              <w:rPr>
                <w:rFonts w:ascii="Arial Unicode MS" w:eastAsia="Arial Unicode MS" w:hAnsi="Arial Unicode MS" w:cs="Arial Unicode MS"/>
                <w:sz w:val="28"/>
                <w:szCs w:val="28"/>
                <w:rtl/>
              </w:rPr>
              <w:t xml:space="preserve">". يتحمل العميل المسؤولية عن أي انتهاك لأي التزام منه أو من </w:t>
            </w:r>
            <w:r w:rsidRPr="005F06C3">
              <w:rPr>
                <w:rFonts w:ascii="Arial Unicode MS" w:eastAsia="Arial Unicode MS" w:hAnsi="Arial Unicode MS" w:cs="Arial Unicode MS" w:hint="cs"/>
                <w:sz w:val="28"/>
                <w:szCs w:val="28"/>
                <w:rtl/>
              </w:rPr>
              <w:t>طرف ثالث</w:t>
            </w:r>
            <w:r w:rsidRPr="005F06C3">
              <w:rPr>
                <w:rFonts w:ascii="Arial Unicode MS" w:eastAsia="Arial Unicode MS" w:hAnsi="Arial Unicode MS" w:cs="Arial Unicode MS"/>
                <w:sz w:val="28"/>
                <w:szCs w:val="28"/>
                <w:rtl/>
              </w:rPr>
              <w:t xml:space="preserve"> في هذا الصدد ويتعهد بتعويض البنك و / أو الوكيل عن أي خسارة أو ضرر ناجم عن هذه الانتهاكات.</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Each of the Bank and the Agent has the right to suspend the Services provided completely or partially according to these Terms and Conditions for a limited or unlimited time if, in the exercise of discretion</w:t>
            </w:r>
            <w:r w:rsidR="007D66FA" w:rsidRPr="005F06C3">
              <w:rPr>
                <w:rFonts w:ascii="Arial Unicode MS" w:eastAsia="Arial Unicode MS" w:hAnsi="Arial Unicode MS" w:cs="Arial Unicode MS"/>
                <w:sz w:val="28"/>
                <w:szCs w:val="28"/>
              </w:rPr>
              <w:t xml:space="preserve"> it</w:t>
            </w:r>
            <w:r w:rsidRPr="005F06C3">
              <w:rPr>
                <w:rFonts w:ascii="Arial Unicode MS" w:eastAsia="Arial Unicode MS" w:hAnsi="Arial Unicode MS" w:cs="Arial Unicode MS"/>
                <w:sz w:val="28"/>
                <w:szCs w:val="28"/>
              </w:rPr>
              <w:t xml:space="preserve">,  it deems such </w:t>
            </w:r>
            <w:r w:rsidRPr="005F06C3">
              <w:rPr>
                <w:rFonts w:ascii="Arial Unicode MS" w:eastAsia="Arial Unicode MS" w:hAnsi="Arial Unicode MS" w:cs="Arial Unicode MS"/>
                <w:sz w:val="28"/>
                <w:szCs w:val="28"/>
              </w:rPr>
              <w:lastRenderedPageBreak/>
              <w:t>suspension necessary to protect any of the Customer, the Bank or the Agent or to prevent fraud, illegality, stoppage of the Services or for any other reason with notifying the Customer of it</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lastRenderedPageBreak/>
              <w:t>لكل من البنك والوكيل الحق في تعليق الخدمات المقدمة كليًا أو جزئيًا وفقًا لهذه الشروط والأحكام لفترة محدودة أو غير محدودة وفقًا لتقديره</w:t>
            </w:r>
            <w:r w:rsidRPr="005F06C3">
              <w:rPr>
                <w:rFonts w:ascii="Arial Unicode MS" w:eastAsia="Arial Unicode MS" w:hAnsi="Arial Unicode MS" w:cs="Arial Unicode MS" w:hint="cs"/>
                <w:sz w:val="28"/>
                <w:szCs w:val="28"/>
                <w:rtl/>
              </w:rPr>
              <w:t>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 حال كان</w:t>
            </w:r>
            <w:r w:rsidRPr="005F06C3">
              <w:rPr>
                <w:rFonts w:ascii="Arial Unicode MS" w:eastAsia="Arial Unicode MS" w:hAnsi="Arial Unicode MS" w:cs="Arial Unicode MS"/>
                <w:sz w:val="28"/>
                <w:szCs w:val="28"/>
                <w:rtl/>
              </w:rPr>
              <w:t xml:space="preserve"> هذا التعليق ضروري لحماية أي من العملاء أو البنك أو الوكيل أو لمنع </w:t>
            </w:r>
            <w:r w:rsidRPr="005F06C3">
              <w:rPr>
                <w:rFonts w:ascii="Arial Unicode MS" w:eastAsia="Arial Unicode MS" w:hAnsi="Arial Unicode MS" w:cs="Arial Unicode MS"/>
                <w:sz w:val="28"/>
                <w:szCs w:val="28"/>
                <w:rtl/>
              </w:rPr>
              <w:lastRenderedPageBreak/>
              <w:t xml:space="preserve">الاحتيال أو عدم الشرعية أو إيقاف الخدمات أو لأي سبب آخر </w:t>
            </w:r>
            <w:r w:rsidRPr="005F06C3">
              <w:rPr>
                <w:rFonts w:ascii="Arial Unicode MS" w:eastAsia="Arial Unicode MS" w:hAnsi="Arial Unicode MS" w:cs="Arial Unicode MS" w:hint="cs"/>
                <w:sz w:val="28"/>
                <w:szCs w:val="28"/>
                <w:rtl/>
              </w:rPr>
              <w:t xml:space="preserve">مع </w:t>
            </w:r>
            <w:r w:rsidRPr="005F06C3">
              <w:rPr>
                <w:rFonts w:ascii="Arial Unicode MS" w:eastAsia="Arial Unicode MS" w:hAnsi="Arial Unicode MS" w:cs="Arial Unicode MS"/>
                <w:sz w:val="28"/>
                <w:szCs w:val="28"/>
                <w:rtl/>
              </w:rPr>
              <w:t>إخطار العميل بذلك</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The Customer shall be held responsible for returning any amount being deposited in his account through fraud, by mistake, malfunction or any other reason whether it was the Customer, the Bank, the Agent or another party responsible of this false deposition. If the Customer refuses to return the deposited amount promptly after receipt of notice, the Bank has the right to take the legal actions and judicial proceedings against the Customer through the concerned bodies.</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يتحمل العميل مسؤولية إعادة أي مبلغ تم إيداعه في حسابه عن طريق الاحتيال أو الخطأ أو العطل أو أي سبب آخر سواء كان العميل أو البنك أو الوكيل أو أي طرف آخر مسؤول عن هذا الإيداع. إذا رفض العميل إعادة المبلغ المودع على الفور بعد استلام الإشعار، يحق للبنك اتخاذ الإجراءات القانونية والإجراءات القضائية ضد العميل من خلال الجهات المعنية.</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undertakes to continuously review the updated version of the Terms and Conditions made available through the Service’s designated FRiENDi PAY App.</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يتعهد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باطلاعه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الدائم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النسخة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المحدثة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للشروط والأحكام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والمتوفرة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خلال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تطبيق فريندي باي الخاص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بالخدمة.</w:t>
            </w:r>
          </w:p>
        </w:tc>
      </w:tr>
      <w:tr w:rsidR="002C3E09" w:rsidRPr="002A01E4" w:rsidTr="00C80F7B">
        <w:trPr>
          <w:gridBefore w:val="1"/>
          <w:wBefore w:w="173" w:type="dxa"/>
          <w:trHeight w:val="188"/>
          <w:jc w:val="center"/>
        </w:trPr>
        <w:tc>
          <w:tcPr>
            <w:tcW w:w="5709" w:type="dxa"/>
            <w:gridSpan w:val="4"/>
            <w:shd w:val="clear" w:color="auto" w:fill="FFC000"/>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Amendment of the Terms &amp; Conditions</w:t>
            </w:r>
          </w:p>
        </w:tc>
        <w:tc>
          <w:tcPr>
            <w:tcW w:w="5093" w:type="dxa"/>
            <w:gridSpan w:val="3"/>
            <w:shd w:val="clear" w:color="auto" w:fill="FFC000"/>
          </w:tcPr>
          <w:p w:rsidR="002C3E09" w:rsidRPr="005F06C3" w:rsidRDefault="002C3E09" w:rsidP="005F06C3">
            <w:pPr>
              <w:tabs>
                <w:tab w:val="left" w:pos="0"/>
              </w:tabs>
              <w:bidi/>
              <w:spacing w:after="0" w:line="280" w:lineRule="exact"/>
              <w:ind w:right="72"/>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تعديل</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الشروط</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cs"/>
                <w:b/>
                <w:bCs/>
                <w:sz w:val="28"/>
                <w:szCs w:val="28"/>
                <w:rtl/>
              </w:rPr>
              <w:t>والأحكام</w:t>
            </w:r>
            <w:r w:rsidRPr="005F06C3">
              <w:rPr>
                <w:rFonts w:ascii="Arial Unicode MS" w:eastAsia="Arial Unicode MS" w:hAnsi="Arial Unicode MS" w:cs="Arial Unicode MS"/>
                <w:b/>
                <w:bCs/>
                <w:sz w:val="28"/>
                <w:szCs w:val="28"/>
                <w:rtl/>
              </w:rPr>
              <w:t xml:space="preserve"> </w:t>
            </w:r>
          </w:p>
        </w:tc>
      </w:tr>
      <w:tr w:rsidR="002C3E09" w:rsidRPr="002A01E4" w:rsidTr="00C80F7B">
        <w:trPr>
          <w:gridBefore w:val="1"/>
          <w:wBefore w:w="173" w:type="dxa"/>
          <w:trHeight w:val="53"/>
          <w:jc w:val="center"/>
        </w:trPr>
        <w:tc>
          <w:tcPr>
            <w:tcW w:w="5709" w:type="dxa"/>
            <w:gridSpan w:val="4"/>
          </w:tcPr>
          <w:p w:rsidR="002C3E09" w:rsidRPr="00697E64" w:rsidRDefault="002C3E09" w:rsidP="005F06C3">
            <w:pPr>
              <w:tabs>
                <w:tab w:val="left" w:pos="0"/>
              </w:tabs>
              <w:spacing w:after="0" w:line="280" w:lineRule="exact"/>
              <w:jc w:val="both"/>
              <w:rPr>
                <w:rFonts w:ascii="Arial Unicode MS" w:eastAsia="Arial Unicode MS" w:hAnsi="Arial Unicode MS" w:cs="Arial Unicode MS"/>
                <w:sz w:val="28"/>
                <w:szCs w:val="28"/>
              </w:rPr>
            </w:pPr>
          </w:p>
        </w:tc>
        <w:tc>
          <w:tcPr>
            <w:tcW w:w="5093" w:type="dxa"/>
            <w:gridSpan w:val="3"/>
            <w:shd w:val="clear" w:color="auto" w:fill="auto"/>
          </w:tcPr>
          <w:p w:rsidR="002C3E09" w:rsidRPr="00697E64"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p>
        </w:tc>
      </w:tr>
      <w:tr w:rsidR="002C3E09" w:rsidRPr="002A01E4" w:rsidTr="00C80F7B">
        <w:trPr>
          <w:gridBefore w:val="1"/>
          <w:wBefore w:w="173" w:type="dxa"/>
          <w:trHeight w:val="53"/>
          <w:jc w:val="center"/>
        </w:trPr>
        <w:tc>
          <w:tcPr>
            <w:tcW w:w="5709" w:type="dxa"/>
            <w:gridSpan w:val="4"/>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Except where expressly provided otherwise in these Terms and Conditions, the Bank may vary a condition of these Terms and Conditions or any guide or manual provided by the Bank to the Customer for the purposes of these Terms and Conditions or any schedule, supplementary conditions or annex to these Terms and Conditions, after informing the Customer as per the following:</w:t>
            </w:r>
          </w:p>
        </w:tc>
        <w:tc>
          <w:tcPr>
            <w:tcW w:w="5093" w:type="dxa"/>
            <w:gridSpan w:val="3"/>
            <w:shd w:val="clear" w:color="auto" w:fill="auto"/>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باستثناء ما تم النص عليه بوضوح في متن هذه الشروط والاحكام؛ فإن للبنك السعودي للاستثمار أن يضع شروطا أخرى على هذه الشروط والاحكام أو على أي دليل إرشادي يقدمه البنك السعودي للاستثمار للتاجر يُضاف لهذه الشروط والاحكام أو أي جدول ملحق أو شروط إضافية أو ملحق إضافي لهذه الشروط والاحكام وذلك بعد ابلاغ حسب التالي:</w:t>
            </w:r>
          </w:p>
        </w:tc>
      </w:tr>
      <w:tr w:rsidR="002C3E09" w:rsidRPr="002A01E4" w:rsidTr="00C80F7B">
        <w:trPr>
          <w:gridBefore w:val="1"/>
          <w:wBefore w:w="173" w:type="dxa"/>
          <w:trHeight w:val="53"/>
          <w:jc w:val="center"/>
        </w:trPr>
        <w:tc>
          <w:tcPr>
            <w:tcW w:w="4104" w:type="dxa"/>
            <w:gridSpan w:val="2"/>
            <w:shd w:val="clear" w:color="auto" w:fill="F2F2F2" w:themeFill="background1" w:themeFillShade="F2"/>
          </w:tcPr>
          <w:p w:rsidR="002C3E09" w:rsidRPr="005F06C3" w:rsidRDefault="002C3E09" w:rsidP="005F06C3">
            <w:pPr>
              <w:tabs>
                <w:tab w:val="left" w:pos="0"/>
              </w:tabs>
              <w:bidi/>
              <w:spacing w:after="0" w:line="280" w:lineRule="exact"/>
              <w:jc w:val="center"/>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tl/>
              </w:rPr>
              <w:t>الإطار الزمني</w:t>
            </w:r>
          </w:p>
          <w:p w:rsidR="002C3E09" w:rsidRPr="005F06C3" w:rsidRDefault="002C3E09" w:rsidP="005F06C3">
            <w:pPr>
              <w:tabs>
                <w:tab w:val="left" w:pos="0"/>
              </w:tabs>
              <w:bidi/>
              <w:spacing w:after="0" w:line="280" w:lineRule="exact"/>
              <w:jc w:val="center"/>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Pr>
              <w:t xml:space="preserve">Time Frame </w:t>
            </w:r>
          </w:p>
        </w:tc>
        <w:tc>
          <w:tcPr>
            <w:tcW w:w="4012" w:type="dxa"/>
            <w:gridSpan w:val="3"/>
            <w:shd w:val="clear" w:color="auto" w:fill="F2F2F2" w:themeFill="background1" w:themeFillShade="F2"/>
          </w:tcPr>
          <w:p w:rsidR="002C3E09" w:rsidRPr="005F06C3" w:rsidRDefault="002C3E09" w:rsidP="005F06C3">
            <w:pPr>
              <w:tabs>
                <w:tab w:val="left" w:pos="0"/>
              </w:tabs>
              <w:bidi/>
              <w:spacing w:after="0" w:line="280" w:lineRule="exact"/>
              <w:jc w:val="center"/>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tl/>
              </w:rPr>
              <w:t>طريقة الإشعار</w:t>
            </w:r>
          </w:p>
          <w:p w:rsidR="002C3E09" w:rsidRPr="005F06C3" w:rsidRDefault="002C3E09" w:rsidP="005F06C3">
            <w:pPr>
              <w:tabs>
                <w:tab w:val="left" w:pos="0"/>
              </w:tabs>
              <w:bidi/>
              <w:spacing w:after="0" w:line="280" w:lineRule="exact"/>
              <w:jc w:val="center"/>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Pr>
              <w:t>Method of Notification</w:t>
            </w:r>
          </w:p>
        </w:tc>
        <w:tc>
          <w:tcPr>
            <w:tcW w:w="2686" w:type="dxa"/>
            <w:gridSpan w:val="2"/>
            <w:shd w:val="clear" w:color="auto" w:fill="F2F2F2" w:themeFill="background1" w:themeFillShade="F2"/>
          </w:tcPr>
          <w:p w:rsidR="002C3E09" w:rsidRPr="005F06C3" w:rsidRDefault="002C3E09" w:rsidP="005F06C3">
            <w:pPr>
              <w:tabs>
                <w:tab w:val="left" w:pos="0"/>
              </w:tabs>
              <w:bidi/>
              <w:spacing w:after="0" w:line="280" w:lineRule="exact"/>
              <w:jc w:val="center"/>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tl/>
              </w:rPr>
              <w:t>طبيعة التعديل</w:t>
            </w:r>
          </w:p>
          <w:p w:rsidR="002C3E09" w:rsidRPr="005F06C3" w:rsidRDefault="002C3E09" w:rsidP="005F06C3">
            <w:pPr>
              <w:tabs>
                <w:tab w:val="left" w:pos="0"/>
              </w:tabs>
              <w:bidi/>
              <w:spacing w:after="0" w:line="280" w:lineRule="exact"/>
              <w:jc w:val="center"/>
              <w:rPr>
                <w:rFonts w:ascii="Arial Unicode MS" w:eastAsia="Arial Unicode MS" w:hAnsi="Arial Unicode MS" w:cs="Arial Unicode MS"/>
                <w:b/>
                <w:bCs/>
                <w:sz w:val="28"/>
                <w:szCs w:val="28"/>
                <w:rtl/>
              </w:rPr>
            </w:pPr>
            <w:r w:rsidRPr="005F06C3">
              <w:rPr>
                <w:rFonts w:ascii="Arial Unicode MS" w:eastAsia="Arial Unicode MS" w:hAnsi="Arial Unicode MS" w:cs="Arial Unicode MS"/>
                <w:b/>
                <w:bCs/>
                <w:sz w:val="28"/>
                <w:szCs w:val="28"/>
              </w:rPr>
              <w:t>Nature of Change</w:t>
            </w:r>
          </w:p>
        </w:tc>
      </w:tr>
      <w:tr w:rsidR="002C3E09" w:rsidRPr="002A01E4" w:rsidTr="00C80F7B">
        <w:trPr>
          <w:gridBefore w:val="1"/>
          <w:wBefore w:w="173" w:type="dxa"/>
          <w:trHeight w:val="53"/>
          <w:jc w:val="center"/>
        </w:trPr>
        <w:tc>
          <w:tcPr>
            <w:tcW w:w="4104" w:type="dxa"/>
            <w:gridSpan w:val="2"/>
            <w:tcBorders>
              <w:bottom w:val="nil"/>
            </w:tcBorders>
            <w:vAlign w:val="center"/>
          </w:tcPr>
          <w:p w:rsidR="002C3E09" w:rsidRPr="005F06C3" w:rsidRDefault="002C3E09" w:rsidP="005F06C3">
            <w:pPr>
              <w:tabs>
                <w:tab w:val="left" w:pos="0"/>
              </w:tabs>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على الأقل</w:t>
            </w:r>
            <w:r w:rsidRPr="005F06C3">
              <w:rPr>
                <w:rFonts w:ascii="Arial Unicode MS" w:eastAsia="Arial Unicode MS" w:hAnsi="Arial Unicode MS" w:cs="Arial Unicode MS" w:hint="cs"/>
                <w:sz w:val="28"/>
                <w:szCs w:val="28"/>
                <w:rtl/>
              </w:rPr>
              <w:t xml:space="preserve"> ثلاثين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Pr>
              <w:t>30</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tl/>
              </w:rPr>
              <w:t xml:space="preserve"> يوم قبل بداية تطبيق التعديلات الجديدة</w:t>
            </w:r>
          </w:p>
        </w:tc>
        <w:tc>
          <w:tcPr>
            <w:tcW w:w="4012" w:type="dxa"/>
            <w:gridSpan w:val="3"/>
            <w:tcBorders>
              <w:bottom w:val="nil"/>
            </w:tcBorders>
            <w:vAlign w:val="center"/>
          </w:tcPr>
          <w:p w:rsidR="002C3E09" w:rsidRPr="005F06C3" w:rsidRDefault="002C3E09" w:rsidP="005F06C3">
            <w:pPr>
              <w:tabs>
                <w:tab w:val="left" w:pos="0"/>
              </w:tabs>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كتابة خطية أو إلكترونية</w:t>
            </w:r>
            <w:r w:rsidRPr="005F06C3">
              <w:rPr>
                <w:rFonts w:ascii="Arial Unicode MS" w:eastAsia="Arial Unicode MS" w:hAnsi="Arial Unicode MS" w:cs="Arial Unicode MS" w:hint="cs"/>
                <w:sz w:val="28"/>
                <w:szCs w:val="28"/>
                <w:rtl/>
              </w:rPr>
              <w:t xml:space="preserve"> أو من خلال رسالة نصية</w:t>
            </w:r>
          </w:p>
        </w:tc>
        <w:tc>
          <w:tcPr>
            <w:tcW w:w="2686" w:type="dxa"/>
            <w:gridSpan w:val="2"/>
            <w:tcBorders>
              <w:bottom w:val="nil"/>
            </w:tcBorders>
            <w:vAlign w:val="center"/>
          </w:tcPr>
          <w:p w:rsidR="002C3E09" w:rsidRPr="005F06C3" w:rsidRDefault="002C3E09" w:rsidP="005F06C3">
            <w:pPr>
              <w:tabs>
                <w:tab w:val="left" w:pos="0"/>
              </w:tabs>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فرض رسوم أو أسعار جديدة</w:t>
            </w:r>
          </w:p>
        </w:tc>
      </w:tr>
      <w:tr w:rsidR="005F06C3" w:rsidRPr="002A01E4" w:rsidTr="00C80F7B">
        <w:trPr>
          <w:gridBefore w:val="1"/>
          <w:wBefore w:w="173" w:type="dxa"/>
          <w:trHeight w:val="53"/>
          <w:jc w:val="center"/>
        </w:trPr>
        <w:tc>
          <w:tcPr>
            <w:tcW w:w="4104" w:type="dxa"/>
            <w:gridSpan w:val="2"/>
            <w:tcBorders>
              <w:top w:val="nil"/>
            </w:tcBorders>
            <w:vAlign w:val="center"/>
          </w:tcPr>
          <w:p w:rsidR="005F06C3" w:rsidRPr="005F06C3" w:rsidRDefault="005F06C3" w:rsidP="005F06C3">
            <w:pPr>
              <w:tabs>
                <w:tab w:val="left" w:pos="0"/>
              </w:tabs>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At least thirty (30) days before the new changes take effect.</w:t>
            </w:r>
          </w:p>
        </w:tc>
        <w:tc>
          <w:tcPr>
            <w:tcW w:w="4012" w:type="dxa"/>
            <w:gridSpan w:val="3"/>
            <w:tcBorders>
              <w:top w:val="nil"/>
            </w:tcBorders>
            <w:vAlign w:val="center"/>
          </w:tcPr>
          <w:p w:rsidR="005F06C3" w:rsidRPr="005F06C3" w:rsidRDefault="005F06C3" w:rsidP="00C80756">
            <w:pPr>
              <w:tabs>
                <w:tab w:val="left" w:pos="0"/>
              </w:tabs>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In writing or electronically or through SMS</w:t>
            </w:r>
          </w:p>
        </w:tc>
        <w:tc>
          <w:tcPr>
            <w:tcW w:w="2686" w:type="dxa"/>
            <w:gridSpan w:val="2"/>
            <w:tcBorders>
              <w:top w:val="nil"/>
            </w:tcBorders>
            <w:vAlign w:val="center"/>
          </w:tcPr>
          <w:p w:rsidR="005F06C3" w:rsidRPr="005F06C3" w:rsidRDefault="005F06C3" w:rsidP="00C80756">
            <w:pPr>
              <w:tabs>
                <w:tab w:val="left" w:pos="0"/>
              </w:tabs>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Introduction of a fee or charge</w:t>
            </w:r>
          </w:p>
        </w:tc>
      </w:tr>
      <w:tr w:rsidR="002C3E09" w:rsidRPr="002A01E4" w:rsidTr="00C80F7B">
        <w:trPr>
          <w:gridBefore w:val="1"/>
          <w:wBefore w:w="173" w:type="dxa"/>
          <w:trHeight w:val="53"/>
          <w:jc w:val="center"/>
        </w:trPr>
        <w:tc>
          <w:tcPr>
            <w:tcW w:w="4104" w:type="dxa"/>
            <w:gridSpan w:val="2"/>
            <w:tcBorders>
              <w:bottom w:val="nil"/>
            </w:tcBorders>
            <w:vAlign w:val="center"/>
          </w:tcPr>
          <w:p w:rsidR="002C3E09" w:rsidRPr="005F06C3" w:rsidRDefault="002C3E09" w:rsidP="005F06C3">
            <w:pPr>
              <w:tabs>
                <w:tab w:val="left" w:pos="0"/>
              </w:tabs>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 xml:space="preserve">على الأقل </w:t>
            </w:r>
            <w:r w:rsidRPr="005F06C3">
              <w:rPr>
                <w:rFonts w:ascii="Arial Unicode MS" w:eastAsia="Arial Unicode MS" w:hAnsi="Arial Unicode MS" w:cs="Arial Unicode MS" w:hint="cs"/>
                <w:sz w:val="28"/>
                <w:szCs w:val="28"/>
                <w:rtl/>
              </w:rPr>
              <w:t>ثلاثين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Pr>
              <w:t>30</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tl/>
              </w:rPr>
              <w:t xml:space="preserve"> يوم قبل بداية تطبيق التعديلات</w:t>
            </w:r>
          </w:p>
        </w:tc>
        <w:tc>
          <w:tcPr>
            <w:tcW w:w="4012" w:type="dxa"/>
            <w:gridSpan w:val="3"/>
            <w:tcBorders>
              <w:bottom w:val="nil"/>
            </w:tcBorders>
            <w:vAlign w:val="center"/>
          </w:tcPr>
          <w:p w:rsidR="002C3E09" w:rsidRPr="005F06C3" w:rsidRDefault="002C3E09" w:rsidP="005F06C3">
            <w:pPr>
              <w:tabs>
                <w:tab w:val="left" w:pos="0"/>
              </w:tabs>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كتابة خطية أو إلكترونية أو من خلال وسيلة إعلانية</w:t>
            </w:r>
            <w:r w:rsidRPr="005F06C3">
              <w:rPr>
                <w:rFonts w:ascii="Arial Unicode MS" w:eastAsia="Arial Unicode MS" w:hAnsi="Arial Unicode MS" w:cs="Arial Unicode MS" w:hint="cs"/>
                <w:sz w:val="28"/>
                <w:szCs w:val="28"/>
                <w:rtl/>
              </w:rPr>
              <w:t xml:space="preserve"> أو من خلال رسالة نصية</w:t>
            </w:r>
          </w:p>
        </w:tc>
        <w:tc>
          <w:tcPr>
            <w:tcW w:w="2686" w:type="dxa"/>
            <w:gridSpan w:val="2"/>
            <w:tcBorders>
              <w:bottom w:val="nil"/>
            </w:tcBorders>
            <w:vAlign w:val="center"/>
          </w:tcPr>
          <w:p w:rsidR="002C3E09" w:rsidRPr="005F06C3" w:rsidRDefault="002C3E09" w:rsidP="005F06C3">
            <w:pPr>
              <w:tabs>
                <w:tab w:val="left" w:pos="0"/>
              </w:tabs>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تعديل على رسوم أو أسعار قائمة</w:t>
            </w:r>
          </w:p>
        </w:tc>
      </w:tr>
      <w:tr w:rsidR="005F06C3" w:rsidRPr="002A01E4" w:rsidTr="00C80F7B">
        <w:trPr>
          <w:gridBefore w:val="1"/>
          <w:wBefore w:w="173" w:type="dxa"/>
          <w:trHeight w:val="53"/>
          <w:jc w:val="center"/>
        </w:trPr>
        <w:tc>
          <w:tcPr>
            <w:tcW w:w="4104" w:type="dxa"/>
            <w:gridSpan w:val="2"/>
            <w:tcBorders>
              <w:top w:val="nil"/>
            </w:tcBorders>
            <w:vAlign w:val="center"/>
          </w:tcPr>
          <w:p w:rsidR="005F06C3" w:rsidRPr="005F06C3" w:rsidRDefault="005F06C3" w:rsidP="00C80756">
            <w:pPr>
              <w:tabs>
                <w:tab w:val="left" w:pos="0"/>
              </w:tabs>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At least thirty (30) days before the changes take effect.</w:t>
            </w:r>
          </w:p>
        </w:tc>
        <w:tc>
          <w:tcPr>
            <w:tcW w:w="4012" w:type="dxa"/>
            <w:gridSpan w:val="3"/>
            <w:tcBorders>
              <w:top w:val="nil"/>
            </w:tcBorders>
            <w:vAlign w:val="center"/>
          </w:tcPr>
          <w:p w:rsidR="005F06C3" w:rsidRPr="005F06C3" w:rsidRDefault="005F06C3" w:rsidP="00C80756">
            <w:pPr>
              <w:tabs>
                <w:tab w:val="left" w:pos="0"/>
              </w:tabs>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In writing, electronically and/or by advertising and/or by media advertising or through SMS</w:t>
            </w:r>
          </w:p>
        </w:tc>
        <w:tc>
          <w:tcPr>
            <w:tcW w:w="2686" w:type="dxa"/>
            <w:gridSpan w:val="2"/>
            <w:tcBorders>
              <w:top w:val="nil"/>
            </w:tcBorders>
            <w:vAlign w:val="center"/>
          </w:tcPr>
          <w:p w:rsidR="005F06C3" w:rsidRPr="005F06C3" w:rsidRDefault="005F06C3" w:rsidP="00C80756">
            <w:pPr>
              <w:tabs>
                <w:tab w:val="left" w:pos="0"/>
              </w:tabs>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Variations to existing fees and charges</w:t>
            </w:r>
          </w:p>
        </w:tc>
      </w:tr>
      <w:tr w:rsidR="002C3E09" w:rsidRPr="002A01E4" w:rsidTr="00C80F7B">
        <w:trPr>
          <w:gridBefore w:val="1"/>
          <w:wBefore w:w="173" w:type="dxa"/>
          <w:trHeight w:val="2141"/>
          <w:jc w:val="center"/>
        </w:trPr>
        <w:tc>
          <w:tcPr>
            <w:tcW w:w="4104" w:type="dxa"/>
            <w:gridSpan w:val="2"/>
            <w:tcBorders>
              <w:bottom w:val="nil"/>
            </w:tcBorders>
            <w:vAlign w:val="center"/>
          </w:tcPr>
          <w:p w:rsidR="002C3E09" w:rsidRPr="005F06C3" w:rsidRDefault="002C3E09" w:rsidP="005F06C3">
            <w:pPr>
              <w:tabs>
                <w:tab w:val="left" w:pos="0"/>
              </w:tabs>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على الأقل</w:t>
            </w:r>
            <w:r w:rsidRPr="005F06C3">
              <w:rPr>
                <w:rFonts w:ascii="Arial Unicode MS" w:eastAsia="Arial Unicode MS" w:hAnsi="Arial Unicode MS" w:cs="Arial Unicode MS" w:hint="cs"/>
                <w:sz w:val="28"/>
                <w:szCs w:val="28"/>
                <w:rtl/>
              </w:rPr>
              <w:t xml:space="preserve"> ثلاثين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Pr>
              <w:t>30</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tl/>
              </w:rPr>
              <w:t xml:space="preserve"> يوم قبل بداية تطبيق التعديلات، باستثناء الحالات التي تتطلب تغيير مبكر أو فوري والتي تفرض تحت القوانين ذات الاختصاص أو أنظمة السوق ذات العلاقة؛ ففي مثل هذه الحالات سيتم الإشعار بحد أقصى ال</w:t>
            </w:r>
            <w:r w:rsidR="005F06C3">
              <w:rPr>
                <w:rFonts w:ascii="Arial Unicode MS" w:eastAsia="Arial Unicode MS" w:hAnsi="Arial Unicode MS" w:cs="Arial Unicode MS"/>
                <w:sz w:val="28"/>
                <w:szCs w:val="28"/>
                <w:rtl/>
              </w:rPr>
              <w:t>يوم الفعلي لبداية تطبيق التغيير</w:t>
            </w:r>
            <w:r w:rsidR="005F06C3">
              <w:rPr>
                <w:rFonts w:ascii="Arial Unicode MS" w:eastAsia="Arial Unicode MS" w:hAnsi="Arial Unicode MS" w:cs="Arial Unicode MS"/>
                <w:sz w:val="28"/>
                <w:szCs w:val="28"/>
              </w:rPr>
              <w:t>.</w:t>
            </w:r>
          </w:p>
        </w:tc>
        <w:tc>
          <w:tcPr>
            <w:tcW w:w="4012" w:type="dxa"/>
            <w:gridSpan w:val="3"/>
            <w:tcBorders>
              <w:bottom w:val="nil"/>
            </w:tcBorders>
            <w:vAlign w:val="center"/>
          </w:tcPr>
          <w:p w:rsidR="002C3E09" w:rsidRPr="005F06C3" w:rsidRDefault="002C3E09" w:rsidP="005F06C3">
            <w:pPr>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كتابة خطية أو إلكترونية</w:t>
            </w:r>
            <w:r w:rsidRPr="005F06C3">
              <w:rPr>
                <w:rFonts w:ascii="Arial Unicode MS" w:eastAsia="Arial Unicode MS" w:hAnsi="Arial Unicode MS" w:cs="Arial Unicode MS" w:hint="cs"/>
                <w:sz w:val="28"/>
                <w:szCs w:val="28"/>
                <w:rtl/>
              </w:rPr>
              <w:t xml:space="preserve"> أو من خلال رسالة نصية</w:t>
            </w:r>
          </w:p>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p>
        </w:tc>
        <w:tc>
          <w:tcPr>
            <w:tcW w:w="2686" w:type="dxa"/>
            <w:gridSpan w:val="2"/>
            <w:tcBorders>
              <w:bottom w:val="nil"/>
            </w:tcBorders>
            <w:vAlign w:val="center"/>
          </w:tcPr>
          <w:p w:rsidR="002C3E09" w:rsidRPr="005F06C3" w:rsidRDefault="002C3E09" w:rsidP="005F06C3">
            <w:pPr>
              <w:tabs>
                <w:tab w:val="left" w:pos="0"/>
              </w:tabs>
              <w:bidi/>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أي تغيير قد يطرأ</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على الشروط والأحكام</w:t>
            </w:r>
          </w:p>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p>
        </w:tc>
      </w:tr>
      <w:tr w:rsidR="005F06C3" w:rsidRPr="002A01E4" w:rsidTr="00C80F7B">
        <w:trPr>
          <w:gridBefore w:val="1"/>
          <w:wBefore w:w="173" w:type="dxa"/>
          <w:trHeight w:val="53"/>
          <w:jc w:val="center"/>
        </w:trPr>
        <w:tc>
          <w:tcPr>
            <w:tcW w:w="4104" w:type="dxa"/>
            <w:gridSpan w:val="2"/>
            <w:tcBorders>
              <w:top w:val="nil"/>
            </w:tcBorders>
            <w:vAlign w:val="center"/>
          </w:tcPr>
          <w:p w:rsidR="005F06C3" w:rsidRPr="005F06C3" w:rsidRDefault="005F06C3" w:rsidP="00C80756">
            <w:pPr>
              <w:tabs>
                <w:tab w:val="left" w:pos="0"/>
              </w:tabs>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lastRenderedPageBreak/>
              <w:t>At least thirty (30) days before the changes take effect, save for those cases where earlier or immediate change is required under applicable law(s) or industry code(s), in which case changes will be notified no later than the day on which the change takes effect.</w:t>
            </w:r>
          </w:p>
        </w:tc>
        <w:tc>
          <w:tcPr>
            <w:tcW w:w="4012" w:type="dxa"/>
            <w:gridSpan w:val="3"/>
            <w:tcBorders>
              <w:top w:val="nil"/>
            </w:tcBorders>
            <w:vAlign w:val="center"/>
          </w:tcPr>
          <w:p w:rsidR="005F06C3" w:rsidRPr="005F06C3" w:rsidRDefault="005F06C3" w:rsidP="00C80756">
            <w:pPr>
              <w:spacing w:after="0" w:line="280" w:lineRule="exact"/>
              <w:contextualSpacing/>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In writing or electronically or through SMS</w:t>
            </w:r>
          </w:p>
        </w:tc>
        <w:tc>
          <w:tcPr>
            <w:tcW w:w="2686" w:type="dxa"/>
            <w:gridSpan w:val="2"/>
            <w:tcBorders>
              <w:top w:val="nil"/>
            </w:tcBorders>
            <w:vAlign w:val="center"/>
          </w:tcPr>
          <w:p w:rsidR="005F06C3" w:rsidRPr="005F06C3" w:rsidRDefault="005F06C3" w:rsidP="00C80756">
            <w:pPr>
              <w:tabs>
                <w:tab w:val="left" w:pos="0"/>
              </w:tabs>
              <w:spacing w:after="0" w:line="280" w:lineRule="exact"/>
              <w:contextualSpacing/>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Any other variations to the terms and conditions</w:t>
            </w:r>
          </w:p>
        </w:tc>
      </w:tr>
      <w:tr w:rsidR="002C3E09" w:rsidRPr="002A01E4" w:rsidTr="00C80F7B">
        <w:trPr>
          <w:gridBefore w:val="1"/>
          <w:wBefore w:w="173" w:type="dxa"/>
          <w:trHeight w:val="53"/>
          <w:jc w:val="center"/>
        </w:trPr>
        <w:tc>
          <w:tcPr>
            <w:tcW w:w="5709" w:type="dxa"/>
            <w:gridSpan w:val="4"/>
            <w:shd w:val="clear" w:color="auto" w:fill="FFC000"/>
          </w:tcPr>
          <w:p w:rsidR="002C3E09" w:rsidRPr="005F06C3" w:rsidRDefault="002C3E09" w:rsidP="005F06C3">
            <w:pPr>
              <w:tabs>
                <w:tab w:val="left" w:pos="0"/>
              </w:tabs>
              <w:spacing w:after="0" w:line="280" w:lineRule="exact"/>
              <w:jc w:val="both"/>
              <w:rPr>
                <w:rFonts w:ascii="Arial Unicode MS" w:eastAsia="Arial Unicode MS" w:hAnsi="Arial Unicode MS" w:cs="Arial Unicode MS"/>
                <w:b/>
                <w:bCs/>
                <w:sz w:val="28"/>
                <w:szCs w:val="28"/>
              </w:rPr>
            </w:pPr>
            <w:r w:rsidRPr="005F06C3">
              <w:rPr>
                <w:rFonts w:ascii="Arial Unicode MS" w:eastAsia="Arial Unicode MS" w:hAnsi="Arial Unicode MS" w:cs="Arial Unicode MS"/>
                <w:b/>
                <w:bCs/>
                <w:sz w:val="28"/>
                <w:szCs w:val="28"/>
              </w:rPr>
              <w:t>Customer Declarations</w:t>
            </w:r>
          </w:p>
        </w:tc>
        <w:tc>
          <w:tcPr>
            <w:tcW w:w="5093" w:type="dxa"/>
            <w:gridSpan w:val="3"/>
            <w:shd w:val="clear" w:color="auto" w:fill="FFC000"/>
          </w:tcPr>
          <w:p w:rsidR="002C3E09" w:rsidRPr="005F06C3" w:rsidRDefault="002C3E09" w:rsidP="005F06C3">
            <w:pPr>
              <w:pStyle w:val="ListParagraph"/>
              <w:tabs>
                <w:tab w:val="left" w:pos="0"/>
                <w:tab w:val="right" w:pos="162"/>
              </w:tabs>
              <w:spacing w:line="280" w:lineRule="exact"/>
              <w:ind w:left="0"/>
              <w:contextualSpacing w:val="0"/>
              <w:jc w:val="both"/>
              <w:rPr>
                <w:rFonts w:ascii="Arial Unicode MS" w:eastAsia="Arial Unicode MS" w:hAnsi="Arial Unicode MS" w:cs="Arial Unicode MS"/>
                <w:b/>
                <w:bCs/>
                <w:sz w:val="28"/>
                <w:szCs w:val="28"/>
                <w:rtl/>
              </w:rPr>
            </w:pPr>
            <w:r w:rsidRPr="005F06C3">
              <w:rPr>
                <w:rFonts w:ascii="Arial Unicode MS" w:eastAsia="Arial Unicode MS" w:hAnsi="Arial Unicode MS" w:cs="Arial Unicode MS" w:hint="cs"/>
                <w:b/>
                <w:bCs/>
                <w:sz w:val="28"/>
                <w:szCs w:val="28"/>
                <w:rtl/>
              </w:rPr>
              <w:t>إقرارات العميل</w:t>
            </w:r>
          </w:p>
        </w:tc>
      </w:tr>
      <w:tr w:rsidR="002C3E09" w:rsidRPr="002A01E4" w:rsidTr="00C80F7B">
        <w:trPr>
          <w:gridBefore w:val="1"/>
          <w:wBefore w:w="173" w:type="dxa"/>
          <w:jc w:val="center"/>
        </w:trPr>
        <w:tc>
          <w:tcPr>
            <w:tcW w:w="5709" w:type="dxa"/>
            <w:gridSpan w:val="4"/>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acknowledges that he is not prohibited by law from dealing with the Bank.</w:t>
            </w:r>
          </w:p>
        </w:tc>
        <w:tc>
          <w:tcPr>
            <w:tcW w:w="5093" w:type="dxa"/>
            <w:gridSpan w:val="3"/>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hint="eastAsia"/>
                <w:sz w:val="28"/>
                <w:szCs w:val="28"/>
                <w:rtl/>
              </w:rPr>
              <w:t xml:space="preserve">يقر العميل بأنه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ممنوع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نظاماً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التعامل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معه</w:t>
            </w:r>
            <w:r w:rsidRPr="005F06C3">
              <w:rPr>
                <w:rFonts w:ascii="Arial Unicode MS" w:eastAsia="Arial Unicode MS" w:hAnsi="Arial Unicode MS" w:cs="Arial Unicode MS"/>
                <w:sz w:val="28"/>
                <w:szCs w:val="28"/>
                <w:rtl/>
              </w:rPr>
              <w:t>.</w:t>
            </w:r>
          </w:p>
        </w:tc>
      </w:tr>
      <w:tr w:rsidR="002C3E09" w:rsidRPr="002A01E4" w:rsidTr="00C80F7B">
        <w:trPr>
          <w:gridBefore w:val="1"/>
          <w:wBefore w:w="173" w:type="dxa"/>
          <w:jc w:val="center"/>
        </w:trPr>
        <w:tc>
          <w:tcPr>
            <w:tcW w:w="5709" w:type="dxa"/>
            <w:gridSpan w:val="4"/>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Pr>
              <w:t>The Customer hereby declares that the information contained in all the pages of this Terms and Conditions document is accurate and complete in all material respects. The Customer further declares that all the Know Your Customer (“</w:t>
            </w:r>
            <w:r w:rsidRPr="005F06C3">
              <w:rPr>
                <w:rFonts w:ascii="Arial Unicode MS" w:eastAsia="Arial Unicode MS" w:hAnsi="Arial Unicode MS" w:cs="Arial Unicode MS"/>
                <w:b/>
                <w:bCs/>
                <w:sz w:val="28"/>
                <w:szCs w:val="28"/>
              </w:rPr>
              <w:t>KYC</w:t>
            </w:r>
            <w:r w:rsidRPr="005F06C3">
              <w:rPr>
                <w:rFonts w:ascii="Arial Unicode MS" w:eastAsia="Arial Unicode MS" w:hAnsi="Arial Unicode MS" w:cs="Arial Unicode MS"/>
                <w:sz w:val="28"/>
                <w:szCs w:val="28"/>
              </w:rPr>
              <w:t>”) information that he has provided, or will in the future provide, to the Bank and/or the Agent, whether in material or digital form, including without limitation his</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Pr>
              <w:t>full name, address details, Citizenship ID or Residency ID details, is, or will be at the time provided, accurate and complete in all material respects.</w:t>
            </w:r>
          </w:p>
        </w:tc>
        <w:tc>
          <w:tcPr>
            <w:tcW w:w="5093" w:type="dxa"/>
            <w:gridSpan w:val="3"/>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يصرح العميل بموجب</w:t>
            </w:r>
            <w:r w:rsidRPr="005F06C3">
              <w:rPr>
                <w:rFonts w:ascii="Arial Unicode MS" w:eastAsia="Arial Unicode MS" w:hAnsi="Arial Unicode MS" w:cs="Arial Unicode MS" w:hint="cs"/>
                <w:sz w:val="28"/>
                <w:szCs w:val="28"/>
                <w:rtl/>
              </w:rPr>
              <w:t xml:space="preserve"> هذه الشروط والاحكام</w:t>
            </w:r>
            <w:r w:rsidRPr="005F06C3">
              <w:rPr>
                <w:rFonts w:ascii="Arial Unicode MS" w:eastAsia="Arial Unicode MS" w:hAnsi="Arial Unicode MS" w:cs="Arial Unicode MS"/>
                <w:sz w:val="28"/>
                <w:szCs w:val="28"/>
                <w:rtl/>
              </w:rPr>
              <w:t xml:space="preserve"> أن معلومات</w:t>
            </w:r>
            <w:r w:rsidRPr="005F06C3">
              <w:rPr>
                <w:rFonts w:ascii="Arial Unicode MS" w:eastAsia="Arial Unicode MS" w:hAnsi="Arial Unicode MS" w:cs="Arial Unicode MS" w:hint="cs"/>
                <w:sz w:val="28"/>
                <w:szCs w:val="28"/>
                <w:rtl/>
              </w:rPr>
              <w:t xml:space="preserve"> 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هي</w:t>
            </w:r>
            <w:r w:rsidRPr="005F06C3">
              <w:rPr>
                <w:rFonts w:ascii="Arial Unicode MS" w:eastAsia="Arial Unicode MS" w:hAnsi="Arial Unicode MS" w:cs="Arial Unicode MS"/>
                <w:sz w:val="28"/>
                <w:szCs w:val="28"/>
                <w:rtl/>
              </w:rPr>
              <w:t xml:space="preserve"> دقيقة وكاملة من جميع النواحي المادية. يصرح العميل كذلك أن جميع معلومات اعرف عميلك ("اعرف عميلك") التي قدمها ، أو سيقدمها في المستقبل ، للبنك و / أو الوكيل ، سواء في شكل مادي أو رقمي ، بما في ذلك على سبيل المثال لا الحصر بياناته (أو أي من الأسماء الكاملة أو تفاصيل العنوان أو </w:t>
            </w:r>
            <w:r w:rsidRPr="005F06C3">
              <w:rPr>
                <w:rFonts w:ascii="Arial Unicode MS" w:eastAsia="Arial Unicode MS" w:hAnsi="Arial Unicode MS" w:cs="Arial Unicode MS" w:hint="cs"/>
                <w:sz w:val="28"/>
                <w:szCs w:val="28"/>
                <w:rtl/>
              </w:rPr>
              <w:t>الهوية الوطنية</w:t>
            </w:r>
            <w:r w:rsidRPr="005F06C3">
              <w:rPr>
                <w:rFonts w:ascii="Arial Unicode MS" w:eastAsia="Arial Unicode MS" w:hAnsi="Arial Unicode MS" w:cs="Arial Unicode MS"/>
                <w:sz w:val="28"/>
                <w:szCs w:val="28"/>
                <w:rtl/>
              </w:rPr>
              <w:t xml:space="preserve"> أو تفاصيل هوية </w:t>
            </w:r>
            <w:r w:rsidRPr="005F06C3">
              <w:rPr>
                <w:rFonts w:ascii="Arial Unicode MS" w:eastAsia="Arial Unicode MS" w:hAnsi="Arial Unicode MS" w:cs="Arial Unicode MS" w:hint="cs"/>
                <w:sz w:val="28"/>
                <w:szCs w:val="28"/>
                <w:rtl/>
              </w:rPr>
              <w:t>مقيم</w:t>
            </w:r>
            <w:r w:rsidRPr="005F06C3">
              <w:rPr>
                <w:rFonts w:ascii="Arial Unicode MS" w:eastAsia="Arial Unicode MS" w:hAnsi="Arial Unicode MS" w:cs="Arial Unicode MS"/>
                <w:sz w:val="28"/>
                <w:szCs w:val="28"/>
                <w:rtl/>
              </w:rPr>
              <w:t xml:space="preserve"> الخاصة به</w:t>
            </w:r>
            <w:r w:rsidRPr="005F06C3">
              <w:rPr>
                <w:rFonts w:ascii="Arial Unicode MS" w:eastAsia="Arial Unicode MS" w:hAnsi="Arial Unicode MS" w:cs="Arial Unicode MS" w:hint="cs"/>
                <w:sz w:val="28"/>
                <w:szCs w:val="28"/>
                <w:rtl/>
              </w:rPr>
              <w:t>)</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w:t>
            </w:r>
            <w:r w:rsidRPr="005F06C3">
              <w:rPr>
                <w:rFonts w:ascii="Arial Unicode MS" w:eastAsia="Arial Unicode MS" w:hAnsi="Arial Unicode MS" w:cs="Arial Unicode MS"/>
                <w:sz w:val="28"/>
                <w:szCs w:val="28"/>
                <w:rtl/>
              </w:rPr>
              <w:t>و ستكون دقيقة وكاملة من جميع النواحي المادية</w:t>
            </w:r>
            <w:r w:rsidRPr="005F06C3">
              <w:rPr>
                <w:rFonts w:ascii="Arial Unicode MS" w:eastAsia="Arial Unicode MS" w:hAnsi="Arial Unicode MS" w:cs="Arial Unicode MS" w:hint="cs"/>
                <w:sz w:val="28"/>
                <w:szCs w:val="28"/>
                <w:rtl/>
              </w:rPr>
              <w:t xml:space="preserve"> </w:t>
            </w:r>
            <w:r w:rsidRPr="005F06C3">
              <w:rPr>
                <w:rFonts w:ascii="Arial Unicode MS" w:eastAsia="Arial Unicode MS" w:hAnsi="Arial Unicode MS" w:cs="Arial Unicode MS"/>
                <w:sz w:val="28"/>
                <w:szCs w:val="28"/>
                <w:rtl/>
              </w:rPr>
              <w:t>في الوقت المحدد.</w:t>
            </w:r>
          </w:p>
        </w:tc>
      </w:tr>
      <w:tr w:rsidR="002C3E09" w:rsidRPr="002A01E4" w:rsidTr="00C80F7B">
        <w:trPr>
          <w:gridBefore w:val="1"/>
          <w:wBefore w:w="173" w:type="dxa"/>
          <w:jc w:val="center"/>
        </w:trPr>
        <w:tc>
          <w:tcPr>
            <w:tcW w:w="5709" w:type="dxa"/>
            <w:gridSpan w:val="4"/>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will be held responsible in front of all official bodies for all funds deposited in the Account either by himself or by third parties and whether such funds are being used by the Customer or not yet in case if not reported officially once such deposits are in the Account.</w:t>
            </w:r>
          </w:p>
        </w:tc>
        <w:tc>
          <w:tcPr>
            <w:tcW w:w="5093" w:type="dxa"/>
            <w:gridSpan w:val="3"/>
            <w:vAlign w:val="center"/>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يقر 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بأنه مسؤول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أمام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الجهات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المختصة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الأموال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يودعها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بشكل شخصي 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يودعها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حسابه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بعلمه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بدون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علمه. وسواء إذا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تصرف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شخصيا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بعد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يتصرف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ولكنه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يبلغ</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رسميا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علمه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بوجودها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حسابه.</w:t>
            </w:r>
          </w:p>
        </w:tc>
      </w:tr>
      <w:tr w:rsidR="002C3E09" w:rsidRPr="002A01E4" w:rsidTr="00C80F7B">
        <w:trPr>
          <w:gridBefore w:val="1"/>
          <w:wBefore w:w="173" w:type="dxa"/>
          <w:jc w:val="center"/>
        </w:trPr>
        <w:tc>
          <w:tcPr>
            <w:tcW w:w="5709" w:type="dxa"/>
            <w:gridSpan w:val="4"/>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Also, the Customer declares that the funds deposited in the Account are from legal activities and bears the responsibility of its legality. However, if the Bank receives any funds that could be from illegal resources or counterfeited, the Customer will not have the right to return such funds or to acquire any compensation for such funds.</w:t>
            </w:r>
          </w:p>
        </w:tc>
        <w:tc>
          <w:tcPr>
            <w:tcW w:w="5093" w:type="dxa"/>
            <w:gridSpan w:val="3"/>
            <w:vAlign w:val="center"/>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كما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يقر 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الأموال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المودعة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ناتجة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نشاطات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مشروعة وأنه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مسئول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سلامتها،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وأنه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إذا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استلم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منا 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أموال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مشروعة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مزيفة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فإنه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استردادها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التعويض</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عنها.</w:t>
            </w:r>
          </w:p>
        </w:tc>
      </w:tr>
      <w:tr w:rsidR="002C3E09" w:rsidRPr="002A01E4" w:rsidTr="00C80F7B">
        <w:trPr>
          <w:gridBefore w:val="1"/>
          <w:wBefore w:w="173" w:type="dxa"/>
          <w:jc w:val="center"/>
        </w:trPr>
        <w:tc>
          <w:tcPr>
            <w:tcW w:w="5709" w:type="dxa"/>
            <w:gridSpan w:val="4"/>
          </w:tcPr>
          <w:p w:rsidR="002C3E09" w:rsidRPr="005F06C3"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 Customer undertakes to update his information upon the Bank’s request and hereby acknowledge that the Bank shall be entitled to freeze the Account upon expiry of the Citizenship ID (for Saudis) or Residency ID (for non-Saudis) of the Account holder or in case of failure to update the data, personal, financial or contact information of the Account holder; and to avoid that, the Account holder will be obliged to update his information upon the Bank’s request.</w:t>
            </w:r>
          </w:p>
        </w:tc>
        <w:tc>
          <w:tcPr>
            <w:tcW w:w="5093" w:type="dxa"/>
            <w:gridSpan w:val="3"/>
          </w:tcPr>
          <w:p w:rsidR="002C3E09" w:rsidRPr="005F06C3"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يقر العميل بالتزامه بتحديث بياناته حال طلب البنك ذلك. كما يقر بعلمه بأنه يحق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تجميد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انتهاء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صلاحية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 xml:space="preserve">الهوية الوطنية (للسعوديين) </w:t>
            </w:r>
            <w:r w:rsidRPr="005F06C3">
              <w:rPr>
                <w:rFonts w:ascii="Arial Unicode MS" w:eastAsia="Arial Unicode MS" w:hAnsi="Arial Unicode MS" w:cs="Arial Unicode MS"/>
                <w:sz w:val="28"/>
                <w:szCs w:val="28"/>
                <w:rtl/>
              </w:rPr>
              <w:t>/</w:t>
            </w:r>
            <w:r w:rsidRPr="005F06C3">
              <w:rPr>
                <w:rFonts w:ascii="Arial Unicode MS" w:eastAsia="Arial Unicode MS" w:hAnsi="Arial Unicode MS" w:cs="Arial Unicode MS" w:hint="cs"/>
                <w:sz w:val="28"/>
                <w:szCs w:val="28"/>
                <w:rtl/>
              </w:rPr>
              <w:t>هوية مقيم (غير السعوديين) صاحب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عدم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تحديث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بياناته ومعلوماته المالية والشخصية والعناوين،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وتفادياً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لذلك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يلتزم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صاحب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الحساب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بتحديث</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بياناته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حال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طلب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ذلك.</w:t>
            </w:r>
          </w:p>
        </w:tc>
      </w:tr>
      <w:tr w:rsidR="002C3E09" w:rsidRPr="002A01E4" w:rsidDel="009B77C6" w:rsidTr="00C80F7B">
        <w:trPr>
          <w:gridBefore w:val="1"/>
          <w:wBefore w:w="173" w:type="dxa"/>
          <w:jc w:val="center"/>
        </w:trPr>
        <w:tc>
          <w:tcPr>
            <w:tcW w:w="5709" w:type="dxa"/>
            <w:gridSpan w:val="4"/>
          </w:tcPr>
          <w:p w:rsidR="002C3E09" w:rsidRPr="005F06C3" w:rsidDel="009B77C6" w:rsidRDefault="002C3E09" w:rsidP="005F06C3">
            <w:pPr>
              <w:tabs>
                <w:tab w:val="left" w:pos="0"/>
              </w:tabs>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lastRenderedPageBreak/>
              <w:t>The Customer acknowledge that the Bank has the right to freeze the Account or/and any credit balance(s) in case of any suspicions that the balances are related to fraudulent or otherwise prohibited financial activities such as money laundering or the financing of terrorism.</w:t>
            </w:r>
          </w:p>
        </w:tc>
        <w:tc>
          <w:tcPr>
            <w:tcW w:w="5093" w:type="dxa"/>
            <w:gridSpan w:val="3"/>
          </w:tcPr>
          <w:p w:rsidR="002C3E09" w:rsidRPr="005F06C3" w:rsidDel="009B77C6" w:rsidRDefault="002C3E09" w:rsidP="005F06C3">
            <w:pPr>
              <w:tabs>
                <w:tab w:val="left" w:pos="0"/>
              </w:tabs>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sz w:val="28"/>
                <w:szCs w:val="28"/>
                <w:rtl/>
              </w:rPr>
              <w:t>يقر العميل بأن للبنك الحق في تجميد الحساب و / وأي رصيد (أرصدة) دائنة في حالة وجود أي شك في أن الأرصدة مرتبطة بأنشطة مالية احتيالية أو محظورة مثل غسيل الأموال أو تمويل الإرهاب.</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eastAsia"/>
                <w:b/>
                <w:bCs/>
                <w:sz w:val="28"/>
                <w:szCs w:val="28"/>
              </w:rPr>
              <w:t xml:space="preserve">The </w:t>
            </w:r>
            <w:r w:rsidRPr="005F06C3">
              <w:rPr>
                <w:rFonts w:ascii="Arial Unicode MS" w:eastAsia="Arial Unicode MS" w:hAnsi="Arial Unicode MS" w:cs="Arial Unicode MS"/>
                <w:b/>
                <w:bCs/>
                <w:sz w:val="28"/>
                <w:szCs w:val="28"/>
              </w:rPr>
              <w:t>T</w:t>
            </w:r>
            <w:r w:rsidRPr="005F06C3">
              <w:rPr>
                <w:rFonts w:ascii="Arial Unicode MS" w:eastAsia="Arial Unicode MS" w:hAnsi="Arial Unicode MS" w:cs="Arial Unicode MS" w:hint="eastAsia"/>
                <w:b/>
                <w:bCs/>
                <w:sz w:val="28"/>
                <w:szCs w:val="28"/>
              </w:rPr>
              <w:t xml:space="preserve">rue </w:t>
            </w:r>
            <w:r w:rsidRPr="005F06C3">
              <w:rPr>
                <w:rFonts w:ascii="Arial Unicode MS" w:eastAsia="Arial Unicode MS" w:hAnsi="Arial Unicode MS" w:cs="Arial Unicode MS"/>
                <w:b/>
                <w:bCs/>
                <w:sz w:val="28"/>
                <w:szCs w:val="28"/>
              </w:rPr>
              <w:t>B</w:t>
            </w:r>
            <w:r w:rsidRPr="005F06C3">
              <w:rPr>
                <w:rFonts w:ascii="Arial Unicode MS" w:eastAsia="Arial Unicode MS" w:hAnsi="Arial Unicode MS" w:cs="Arial Unicode MS" w:hint="eastAsia"/>
                <w:b/>
                <w:bCs/>
                <w:sz w:val="28"/>
                <w:szCs w:val="28"/>
              </w:rPr>
              <w:t xml:space="preserve">eneficiary of </w:t>
            </w:r>
            <w:r w:rsidRPr="005F06C3">
              <w:rPr>
                <w:rFonts w:ascii="Arial Unicode MS" w:eastAsia="Arial Unicode MS" w:hAnsi="Arial Unicode MS" w:cs="Arial Unicode MS"/>
                <w:b/>
                <w:bCs/>
                <w:sz w:val="28"/>
                <w:szCs w:val="28"/>
              </w:rPr>
              <w:t>A</w:t>
            </w:r>
            <w:r w:rsidRPr="005F06C3">
              <w:rPr>
                <w:rFonts w:ascii="Arial Unicode MS" w:eastAsia="Arial Unicode MS" w:hAnsi="Arial Unicode MS" w:cs="Arial Unicode MS" w:hint="eastAsia"/>
                <w:b/>
                <w:bCs/>
                <w:sz w:val="28"/>
                <w:szCs w:val="28"/>
              </w:rPr>
              <w:t>ccount:</w:t>
            </w:r>
            <w:r w:rsidRPr="005F06C3">
              <w:rPr>
                <w:rFonts w:ascii="Arial Unicode MS" w:eastAsia="Arial Unicode MS" w:hAnsi="Arial Unicode MS" w:cs="Arial Unicode MS"/>
                <w:sz w:val="28"/>
                <w:szCs w:val="28"/>
              </w:rPr>
              <w:t xml:space="preserve"> T</w:t>
            </w:r>
            <w:r w:rsidRPr="005F06C3">
              <w:rPr>
                <w:rFonts w:ascii="Arial Unicode MS" w:eastAsia="Arial Unicode MS" w:hAnsi="Arial Unicode MS" w:cs="Arial Unicode MS" w:hint="eastAsia"/>
                <w:sz w:val="28"/>
                <w:szCs w:val="28"/>
              </w:rPr>
              <w:t xml:space="preserve">he </w:t>
            </w:r>
            <w:r w:rsidRPr="005F06C3">
              <w:rPr>
                <w:rFonts w:ascii="Arial Unicode MS" w:eastAsia="Arial Unicode MS" w:hAnsi="Arial Unicode MS" w:cs="Arial Unicode MS"/>
                <w:sz w:val="28"/>
                <w:szCs w:val="28"/>
              </w:rPr>
              <w:t>C</w:t>
            </w:r>
            <w:r w:rsidRPr="005F06C3">
              <w:rPr>
                <w:rFonts w:ascii="Arial Unicode MS" w:eastAsia="Arial Unicode MS" w:hAnsi="Arial Unicode MS" w:cs="Arial Unicode MS" w:hint="eastAsia"/>
                <w:sz w:val="28"/>
                <w:szCs w:val="28"/>
              </w:rPr>
              <w:t xml:space="preserve">ustomer declares that he is the sole true legal </w:t>
            </w:r>
            <w:r w:rsidRPr="005F06C3">
              <w:rPr>
                <w:rFonts w:ascii="Arial Unicode MS" w:eastAsia="Arial Unicode MS" w:hAnsi="Arial Unicode MS" w:cs="Arial Unicode MS"/>
                <w:sz w:val="28"/>
                <w:szCs w:val="28"/>
              </w:rPr>
              <w:t xml:space="preserve">and </w:t>
            </w:r>
            <w:r w:rsidRPr="005F06C3">
              <w:rPr>
                <w:rFonts w:ascii="Arial Unicode MS" w:eastAsia="Arial Unicode MS" w:hAnsi="Arial Unicode MS" w:cs="Arial Unicode MS" w:hint="eastAsia"/>
                <w:sz w:val="28"/>
                <w:szCs w:val="28"/>
              </w:rPr>
              <w:t xml:space="preserve">beneficial owner of all </w:t>
            </w:r>
            <w:r w:rsidRPr="005F06C3">
              <w:rPr>
                <w:rFonts w:ascii="Arial Unicode MS" w:eastAsia="Arial Unicode MS" w:hAnsi="Arial Unicode MS" w:cs="Arial Unicode MS"/>
                <w:sz w:val="28"/>
                <w:szCs w:val="28"/>
              </w:rPr>
              <w:t xml:space="preserve">funds or other </w:t>
            </w:r>
            <w:r w:rsidRPr="005F06C3">
              <w:rPr>
                <w:rFonts w:ascii="Arial Unicode MS" w:eastAsia="Arial Unicode MS" w:hAnsi="Arial Unicode MS" w:cs="Arial Unicode MS" w:hint="eastAsia"/>
                <w:sz w:val="28"/>
                <w:szCs w:val="28"/>
              </w:rPr>
              <w:t xml:space="preserve">valuables, of whatever nature, that are currently or will in the future be deposited </w:t>
            </w:r>
            <w:r w:rsidRPr="005F06C3">
              <w:rPr>
                <w:rFonts w:ascii="Arial Unicode MS" w:eastAsia="Arial Unicode MS" w:hAnsi="Arial Unicode MS" w:cs="Arial Unicode MS"/>
                <w:sz w:val="28"/>
                <w:szCs w:val="28"/>
              </w:rPr>
              <w:t>in</w:t>
            </w:r>
            <w:r w:rsidRPr="005F06C3">
              <w:rPr>
                <w:rFonts w:ascii="Arial Unicode MS" w:eastAsia="Arial Unicode MS" w:hAnsi="Arial Unicode MS" w:cs="Arial Unicode MS" w:hint="eastAsia"/>
                <w:sz w:val="28"/>
                <w:szCs w:val="28"/>
              </w:rPr>
              <w:t xml:space="preserve"> the </w:t>
            </w:r>
            <w:r w:rsidRPr="005F06C3">
              <w:rPr>
                <w:rFonts w:ascii="Arial Unicode MS" w:eastAsia="Arial Unicode MS" w:hAnsi="Arial Unicode MS" w:cs="Arial Unicode MS"/>
                <w:sz w:val="28"/>
                <w:szCs w:val="28"/>
              </w:rPr>
              <w:t>A</w:t>
            </w:r>
            <w:r w:rsidRPr="005F06C3">
              <w:rPr>
                <w:rFonts w:ascii="Arial Unicode MS" w:eastAsia="Arial Unicode MS" w:hAnsi="Arial Unicode MS" w:cs="Arial Unicode MS" w:hint="eastAsia"/>
                <w:sz w:val="28"/>
                <w:szCs w:val="28"/>
              </w:rPr>
              <w:t xml:space="preserve">ccount, and related sub-accounts, in the books of the Bank. </w:t>
            </w:r>
            <w:r w:rsidRPr="005F06C3">
              <w:rPr>
                <w:rFonts w:ascii="Arial Unicode MS" w:eastAsia="Arial Unicode MS" w:hAnsi="Arial Unicode MS" w:cs="Arial Unicode MS"/>
                <w:sz w:val="28"/>
                <w:szCs w:val="28"/>
              </w:rPr>
              <w:t>The Customer her</w:t>
            </w:r>
            <w:r w:rsidR="007D66FA" w:rsidRPr="005F06C3">
              <w:rPr>
                <w:rFonts w:ascii="Arial Unicode MS" w:eastAsia="Arial Unicode MS" w:hAnsi="Arial Unicode MS" w:cs="Arial Unicode MS"/>
                <w:sz w:val="28"/>
                <w:szCs w:val="28"/>
              </w:rPr>
              <w:t>e</w:t>
            </w:r>
            <w:r w:rsidRPr="005F06C3">
              <w:rPr>
                <w:rFonts w:ascii="Arial Unicode MS" w:eastAsia="Arial Unicode MS" w:hAnsi="Arial Unicode MS" w:cs="Arial Unicode MS"/>
                <w:sz w:val="28"/>
                <w:szCs w:val="28"/>
              </w:rPr>
              <w:t>by agrees that he is not allowed to use the Electronic Banking Services to execute transactions on behalf of others whether free or for a fee and accepts his responsibility for any damage dealt to the bank or anyone whoever due to non-commitment of this point</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eastAsia"/>
                <w:b/>
                <w:bCs/>
                <w:sz w:val="28"/>
                <w:szCs w:val="28"/>
                <w:rtl/>
              </w:rPr>
              <w:t>المستفيد الحقيقي من الحساب</w:t>
            </w:r>
            <w:r w:rsidRPr="005F06C3">
              <w:rPr>
                <w:rFonts w:ascii="Arial Unicode MS" w:eastAsia="Arial Unicode MS" w:hAnsi="Arial Unicode MS" w:cs="Arial Unicode MS" w:hint="eastAsia"/>
                <w:sz w:val="28"/>
                <w:szCs w:val="28"/>
                <w:rtl/>
              </w:rPr>
              <w:t>:</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eastAsia"/>
                <w:sz w:val="28"/>
                <w:szCs w:val="28"/>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r w:rsidRPr="005F06C3">
              <w:rPr>
                <w:rFonts w:ascii="Arial Unicode MS" w:eastAsia="Arial Unicode MS" w:hAnsi="Arial Unicode MS" w:cs="Arial Unicode MS" w:hint="cs"/>
                <w:sz w:val="28"/>
                <w:szCs w:val="28"/>
                <w:rtl/>
              </w:rPr>
              <w:t>ويقر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العميل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بأنه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غير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مسموح</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باستخدام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الخدمات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المصرفية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الالكترونية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لتنفيذ</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معاملات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العملاء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أفراد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آخرين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سواء</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مجاناً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مقابل</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رسوم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ويقر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بمسؤوليته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عن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أضرار</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قد</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تلحق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بالبنك</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شخص</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مهما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كان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نتيجة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لتجاوز</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هذه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المادة</w:t>
            </w:r>
          </w:p>
        </w:tc>
      </w:tr>
      <w:tr w:rsidR="002C3E09" w:rsidRPr="002A01E4" w:rsidTr="00C80F7B">
        <w:trPr>
          <w:gridBefore w:val="1"/>
          <w:wBefore w:w="173" w:type="dxa"/>
          <w:jc w:val="center"/>
        </w:trPr>
        <w:tc>
          <w:tcPr>
            <w:tcW w:w="5709" w:type="dxa"/>
            <w:gridSpan w:val="4"/>
            <w:tcBorders>
              <w:bottom w:val="single" w:sz="4" w:space="0" w:color="auto"/>
            </w:tcBorders>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eastAsia"/>
                <w:sz w:val="28"/>
                <w:szCs w:val="28"/>
              </w:rPr>
              <w:t xml:space="preserve">The </w:t>
            </w:r>
            <w:r w:rsidRPr="005F06C3">
              <w:rPr>
                <w:rFonts w:ascii="Arial Unicode MS" w:eastAsia="Arial Unicode MS" w:hAnsi="Arial Unicode MS" w:cs="Arial Unicode MS"/>
                <w:sz w:val="28"/>
                <w:szCs w:val="28"/>
              </w:rPr>
              <w:t>C</w:t>
            </w:r>
            <w:r w:rsidRPr="005F06C3">
              <w:rPr>
                <w:rFonts w:ascii="Arial Unicode MS" w:eastAsia="Arial Unicode MS" w:hAnsi="Arial Unicode MS" w:cs="Arial Unicode MS" w:hint="eastAsia"/>
                <w:sz w:val="28"/>
                <w:szCs w:val="28"/>
              </w:rPr>
              <w:t xml:space="preserve">ustomer shall inform the Bank, immediately, of any change in the Name, Address, </w:t>
            </w:r>
            <w:r w:rsidRPr="005F06C3">
              <w:rPr>
                <w:rFonts w:ascii="Arial Unicode MS" w:eastAsia="Arial Unicode MS" w:hAnsi="Arial Unicode MS" w:cs="Arial Unicode MS"/>
                <w:sz w:val="28"/>
                <w:szCs w:val="28"/>
              </w:rPr>
              <w:t xml:space="preserve">Citizenship </w:t>
            </w:r>
            <w:r w:rsidRPr="005F06C3">
              <w:rPr>
                <w:rFonts w:ascii="Arial Unicode MS" w:eastAsia="Arial Unicode MS" w:hAnsi="Arial Unicode MS" w:cs="Arial Unicode MS" w:hint="eastAsia"/>
                <w:sz w:val="28"/>
                <w:szCs w:val="28"/>
              </w:rPr>
              <w:t xml:space="preserve">ID </w:t>
            </w:r>
            <w:r w:rsidRPr="005F06C3">
              <w:rPr>
                <w:rFonts w:ascii="Arial Unicode MS" w:eastAsia="Arial Unicode MS" w:hAnsi="Arial Unicode MS" w:cs="Arial Unicode MS"/>
                <w:sz w:val="28"/>
                <w:szCs w:val="28"/>
              </w:rPr>
              <w:t xml:space="preserve">/ Residency ID </w:t>
            </w:r>
            <w:r w:rsidRPr="005F06C3">
              <w:rPr>
                <w:rFonts w:ascii="Arial Unicode MS" w:eastAsia="Arial Unicode MS" w:hAnsi="Arial Unicode MS" w:cs="Arial Unicode MS" w:hint="eastAsia"/>
                <w:sz w:val="28"/>
                <w:szCs w:val="28"/>
              </w:rPr>
              <w:t xml:space="preserve">Number, Origin/Destination, of any incoming and/or outgoing </w:t>
            </w:r>
            <w:r w:rsidRPr="005F06C3">
              <w:rPr>
                <w:rFonts w:ascii="Arial Unicode MS" w:eastAsia="Arial Unicode MS" w:hAnsi="Arial Unicode MS" w:cs="Arial Unicode MS"/>
                <w:sz w:val="28"/>
                <w:szCs w:val="28"/>
              </w:rPr>
              <w:t>funds</w:t>
            </w:r>
            <w:r w:rsidRPr="005F06C3">
              <w:rPr>
                <w:rFonts w:ascii="Arial Unicode MS" w:eastAsia="Arial Unicode MS" w:hAnsi="Arial Unicode MS" w:cs="Arial Unicode MS" w:hint="eastAsia"/>
                <w:sz w:val="28"/>
                <w:szCs w:val="28"/>
              </w:rPr>
              <w:t xml:space="preserve"> where the sole legal and economic beneficial owner </w:t>
            </w:r>
            <w:r w:rsidRPr="005F06C3">
              <w:rPr>
                <w:rFonts w:ascii="Arial Unicode MS" w:eastAsia="Arial Unicode MS" w:hAnsi="Arial Unicode MS" w:cs="Arial Unicode MS"/>
                <w:sz w:val="28"/>
                <w:szCs w:val="28"/>
              </w:rPr>
              <w:t xml:space="preserve">is </w:t>
            </w:r>
            <w:r w:rsidRPr="005F06C3">
              <w:rPr>
                <w:rFonts w:ascii="Arial Unicode MS" w:eastAsia="Arial Unicode MS" w:hAnsi="Arial Unicode MS" w:cs="Arial Unicode MS" w:hint="eastAsia"/>
                <w:sz w:val="28"/>
                <w:szCs w:val="28"/>
              </w:rPr>
              <w:t xml:space="preserve">other than the true beneficiary. When requested by the Bank, the </w:t>
            </w:r>
            <w:r w:rsidRPr="005F06C3">
              <w:rPr>
                <w:rFonts w:ascii="Arial Unicode MS" w:eastAsia="Arial Unicode MS" w:hAnsi="Arial Unicode MS" w:cs="Arial Unicode MS"/>
                <w:sz w:val="28"/>
                <w:szCs w:val="28"/>
              </w:rPr>
              <w:t>C</w:t>
            </w:r>
            <w:r w:rsidRPr="005F06C3">
              <w:rPr>
                <w:rFonts w:ascii="Arial Unicode MS" w:eastAsia="Arial Unicode MS" w:hAnsi="Arial Unicode MS" w:cs="Arial Unicode MS" w:hint="eastAsia"/>
                <w:sz w:val="28"/>
                <w:szCs w:val="28"/>
              </w:rPr>
              <w:t>ustomer commit</w:t>
            </w:r>
            <w:r w:rsidRPr="005F06C3">
              <w:rPr>
                <w:rFonts w:ascii="Arial Unicode MS" w:eastAsia="Arial Unicode MS" w:hAnsi="Arial Unicode MS" w:cs="Arial Unicode MS"/>
                <w:sz w:val="28"/>
                <w:szCs w:val="28"/>
              </w:rPr>
              <w:t>s</w:t>
            </w:r>
            <w:r w:rsidRPr="005F06C3">
              <w:rPr>
                <w:rFonts w:ascii="Arial Unicode MS" w:eastAsia="Arial Unicode MS" w:hAnsi="Arial Unicode MS" w:cs="Arial Unicode MS" w:hint="eastAsia"/>
                <w:sz w:val="28"/>
                <w:szCs w:val="28"/>
              </w:rPr>
              <w:t xml:space="preserve"> to provide supporting documentary evidence establishing legal and/or economic purpose of any transaction.</w:t>
            </w:r>
          </w:p>
        </w:tc>
        <w:tc>
          <w:tcPr>
            <w:tcW w:w="5093" w:type="dxa"/>
            <w:gridSpan w:val="3"/>
            <w:tcBorders>
              <w:bottom w:val="single" w:sz="4" w:space="0" w:color="auto"/>
            </w:tcBorders>
          </w:tcPr>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eastAsia"/>
                <w:sz w:val="28"/>
                <w:szCs w:val="28"/>
                <w:rtl/>
              </w:rPr>
              <w:t>يلتزم العميل بإبلاغ البنك فور حدوث أي تعديل/تغيير في الاسم، العنوان، رقم الهوية</w:t>
            </w:r>
            <w:r w:rsidRPr="005F06C3">
              <w:rPr>
                <w:rFonts w:ascii="Arial Unicode MS" w:eastAsia="Arial Unicode MS" w:hAnsi="Arial Unicode MS" w:cs="Arial Unicode MS" w:hint="cs"/>
                <w:sz w:val="28"/>
                <w:szCs w:val="28"/>
                <w:rtl/>
              </w:rPr>
              <w:t xml:space="preserve"> الوطنية أو هوية مقيم</w:t>
            </w:r>
            <w:r w:rsidRPr="005F06C3">
              <w:rPr>
                <w:rFonts w:ascii="Arial Unicode MS" w:eastAsia="Arial Unicode MS" w:hAnsi="Arial Unicode MS" w:cs="Arial Unicode MS" w:hint="eastAsia"/>
                <w:sz w:val="28"/>
                <w:szCs w:val="28"/>
                <w:rtl/>
              </w:rPr>
              <w:t xml:space="preserve">،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w:t>
            </w:r>
            <w:r w:rsidRPr="005F06C3">
              <w:rPr>
                <w:rFonts w:ascii="Arial Unicode MS" w:eastAsia="Arial Unicode MS" w:hAnsi="Arial Unicode MS" w:cs="Arial Unicode MS" w:hint="cs"/>
                <w:sz w:val="28"/>
                <w:szCs w:val="28"/>
                <w:rtl/>
              </w:rPr>
              <w:t>مشروع</w:t>
            </w:r>
            <w:r w:rsidRPr="005F06C3">
              <w:rPr>
                <w:rFonts w:ascii="Arial Unicode MS" w:eastAsia="Arial Unicode MS" w:hAnsi="Arial Unicode MS" w:cs="Arial Unicode MS" w:hint="eastAsia"/>
                <w:sz w:val="28"/>
                <w:szCs w:val="28"/>
                <w:rtl/>
              </w:rPr>
              <w:t>/اقتصادي لأي عملية يتم إجراؤها.</w:t>
            </w:r>
          </w:p>
        </w:tc>
      </w:tr>
      <w:tr w:rsidR="002C3E09" w:rsidRPr="002A01E4" w:rsidTr="00C80F7B">
        <w:trPr>
          <w:gridBefore w:val="1"/>
          <w:wBefore w:w="173" w:type="dxa"/>
          <w:jc w:val="center"/>
        </w:trPr>
        <w:tc>
          <w:tcPr>
            <w:tcW w:w="5709" w:type="dxa"/>
            <w:gridSpan w:val="4"/>
          </w:tcPr>
          <w:p w:rsidR="002C3E09" w:rsidRPr="005F06C3" w:rsidRDefault="002C3E09"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eastAsia"/>
                <w:sz w:val="28"/>
                <w:szCs w:val="28"/>
              </w:rPr>
              <w:t>The Customer hereby unconditionally declare</w:t>
            </w:r>
            <w:r w:rsidRPr="005F06C3">
              <w:rPr>
                <w:rFonts w:ascii="Arial Unicode MS" w:eastAsia="Arial Unicode MS" w:hAnsi="Arial Unicode MS" w:cs="Arial Unicode MS"/>
                <w:sz w:val="28"/>
                <w:szCs w:val="28"/>
              </w:rPr>
              <w:t>s</w:t>
            </w:r>
            <w:r w:rsidRPr="005F06C3">
              <w:rPr>
                <w:rFonts w:ascii="Arial Unicode MS" w:eastAsia="Arial Unicode MS" w:hAnsi="Arial Unicode MS" w:cs="Arial Unicode MS" w:hint="eastAsia"/>
                <w:sz w:val="28"/>
                <w:szCs w:val="28"/>
              </w:rPr>
              <w:t xml:space="preserve"> and confirm</w:t>
            </w:r>
            <w:r w:rsidRPr="005F06C3">
              <w:rPr>
                <w:rFonts w:ascii="Arial Unicode MS" w:eastAsia="Arial Unicode MS" w:hAnsi="Arial Unicode MS" w:cs="Arial Unicode MS"/>
                <w:sz w:val="28"/>
                <w:szCs w:val="28"/>
              </w:rPr>
              <w:t>s</w:t>
            </w:r>
            <w:r w:rsidRPr="005F06C3">
              <w:rPr>
                <w:rFonts w:ascii="Arial Unicode MS" w:eastAsia="Arial Unicode MS" w:hAnsi="Arial Unicode MS" w:cs="Arial Unicode MS" w:hint="eastAsia"/>
                <w:sz w:val="28"/>
                <w:szCs w:val="28"/>
              </w:rPr>
              <w:t xml:space="preserve"> that he is aware of Saudi Arabian regulations prohibiting the illegal transfer of funds, and in all cases of fund transfers in favor of the beneficiary is known to the </w:t>
            </w:r>
            <w:r w:rsidRPr="005F06C3">
              <w:rPr>
                <w:rFonts w:ascii="Arial Unicode MS" w:eastAsia="Arial Unicode MS" w:hAnsi="Arial Unicode MS" w:cs="Arial Unicode MS"/>
                <w:sz w:val="28"/>
                <w:szCs w:val="28"/>
              </w:rPr>
              <w:t>C</w:t>
            </w:r>
            <w:r w:rsidRPr="005F06C3">
              <w:rPr>
                <w:rFonts w:ascii="Arial Unicode MS" w:eastAsia="Arial Unicode MS" w:hAnsi="Arial Unicode MS" w:cs="Arial Unicode MS" w:hint="eastAsia"/>
                <w:sz w:val="28"/>
                <w:szCs w:val="28"/>
              </w:rPr>
              <w:t xml:space="preserve">ustomer and that there is a legitimate and legal reason for all transfers from the </w:t>
            </w:r>
            <w:r w:rsidRPr="005F06C3">
              <w:rPr>
                <w:rFonts w:ascii="Arial Unicode MS" w:eastAsia="Arial Unicode MS" w:hAnsi="Arial Unicode MS" w:cs="Arial Unicode MS"/>
                <w:sz w:val="28"/>
                <w:szCs w:val="28"/>
              </w:rPr>
              <w:t>C</w:t>
            </w:r>
            <w:r w:rsidRPr="005F06C3">
              <w:rPr>
                <w:rFonts w:ascii="Arial Unicode MS" w:eastAsia="Arial Unicode MS" w:hAnsi="Arial Unicode MS" w:cs="Arial Unicode MS" w:hint="eastAsia"/>
                <w:sz w:val="28"/>
                <w:szCs w:val="28"/>
              </w:rPr>
              <w:t>ustomer</w:t>
            </w:r>
            <w:r w:rsidRPr="005F06C3">
              <w:rPr>
                <w:rFonts w:ascii="Arial Unicode MS" w:eastAsia="Arial Unicode MS" w:hAnsi="Arial Unicode MS" w:cs="Arial Unicode MS"/>
                <w:sz w:val="28"/>
                <w:szCs w:val="28"/>
              </w:rPr>
              <w:t>’s</w:t>
            </w:r>
            <w:r w:rsidRPr="005F06C3">
              <w:rPr>
                <w:rFonts w:ascii="Arial Unicode MS" w:eastAsia="Arial Unicode MS" w:hAnsi="Arial Unicode MS" w:cs="Arial Unicode MS" w:hint="eastAsia"/>
                <w:sz w:val="28"/>
                <w:szCs w:val="28"/>
              </w:rPr>
              <w:t xml:space="preserve"> </w:t>
            </w:r>
            <w:r w:rsidRPr="005F06C3">
              <w:rPr>
                <w:rFonts w:ascii="Arial Unicode MS" w:eastAsia="Arial Unicode MS" w:hAnsi="Arial Unicode MS" w:cs="Arial Unicode MS"/>
                <w:sz w:val="28"/>
                <w:szCs w:val="28"/>
              </w:rPr>
              <w:t>A</w:t>
            </w:r>
            <w:r w:rsidRPr="005F06C3">
              <w:rPr>
                <w:rFonts w:ascii="Arial Unicode MS" w:eastAsia="Arial Unicode MS" w:hAnsi="Arial Unicode MS" w:cs="Arial Unicode MS" w:hint="eastAsia"/>
                <w:sz w:val="28"/>
                <w:szCs w:val="28"/>
              </w:rPr>
              <w:t>ccount with the Bank.</w:t>
            </w:r>
          </w:p>
        </w:tc>
        <w:tc>
          <w:tcPr>
            <w:tcW w:w="5093" w:type="dxa"/>
            <w:gridSpan w:val="3"/>
          </w:tcPr>
          <w:p w:rsidR="002C3E09" w:rsidRPr="005F06C3" w:rsidRDefault="002C3E09" w:rsidP="005F06C3">
            <w:pPr>
              <w:bidi/>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hint="eastAsia"/>
                <w:sz w:val="28"/>
                <w:szCs w:val="28"/>
                <w:rtl/>
              </w:rPr>
              <w:t xml:space="preserve">يقر العميل ويؤكد أيضاً بدون قيد أو شرط بأنه يمنع التحويل لأشخاص أو جهات غير معروفة </w:t>
            </w:r>
            <w:r w:rsidRPr="005F06C3">
              <w:rPr>
                <w:rFonts w:ascii="Arial Unicode MS" w:eastAsia="Arial Unicode MS" w:hAnsi="Arial Unicode MS" w:cs="Arial Unicode MS" w:hint="cs"/>
                <w:sz w:val="28"/>
                <w:szCs w:val="28"/>
                <w:rtl/>
              </w:rPr>
              <w:t>لديه</w:t>
            </w:r>
            <w:r w:rsidRPr="005F06C3">
              <w:rPr>
                <w:rFonts w:ascii="Arial Unicode MS" w:eastAsia="Arial Unicode MS" w:hAnsi="Arial Unicode MS" w:cs="Arial Unicode MS" w:hint="eastAsia"/>
                <w:sz w:val="28"/>
                <w:szCs w:val="28"/>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5F06C3">
              <w:rPr>
                <w:rFonts w:ascii="Arial Unicode MS" w:eastAsia="Arial Unicode MS" w:hAnsi="Arial Unicode MS" w:cs="Arial Unicode MS" w:hint="cs"/>
                <w:sz w:val="28"/>
                <w:szCs w:val="28"/>
                <w:rtl/>
              </w:rPr>
              <w:t>.</w:t>
            </w:r>
          </w:p>
        </w:tc>
      </w:tr>
      <w:tr w:rsidR="007D66FA" w:rsidRPr="002A01E4" w:rsidTr="00C80F7B">
        <w:trPr>
          <w:gridBefore w:val="1"/>
          <w:wBefore w:w="173" w:type="dxa"/>
          <w:jc w:val="center"/>
        </w:trPr>
        <w:tc>
          <w:tcPr>
            <w:tcW w:w="5709" w:type="dxa"/>
            <w:gridSpan w:val="4"/>
            <w:shd w:val="clear" w:color="auto" w:fill="FFC000" w:themeFill="accent4"/>
          </w:tcPr>
          <w:p w:rsidR="007D66FA" w:rsidRPr="005F06C3" w:rsidRDefault="007D66FA" w:rsidP="005F06C3">
            <w:pPr>
              <w:spacing w:after="0" w:line="280" w:lineRule="exact"/>
              <w:jc w:val="both"/>
              <w:rPr>
                <w:rFonts w:ascii="Arial Unicode MS" w:eastAsia="Arial Unicode MS" w:hAnsi="Arial Unicode MS" w:cs="Arial Unicode MS"/>
                <w:color w:val="FFFF00"/>
                <w:sz w:val="28"/>
                <w:szCs w:val="28"/>
              </w:rPr>
            </w:pPr>
            <w:r w:rsidRPr="005F06C3">
              <w:rPr>
                <w:rFonts w:ascii="Arial Unicode MS" w:eastAsia="Arial Unicode MS" w:hAnsi="Arial Unicode MS" w:cs="Arial Unicode MS"/>
                <w:b/>
                <w:bCs/>
                <w:sz w:val="28"/>
                <w:szCs w:val="28"/>
                <w:rtl/>
              </w:rPr>
              <w:br w:type="page"/>
            </w:r>
            <w:r w:rsidRPr="005F06C3">
              <w:rPr>
                <w:rFonts w:ascii="Arial Unicode MS" w:eastAsia="Arial Unicode MS" w:hAnsi="Arial Unicode MS" w:cs="Arial Unicode MS"/>
                <w:b/>
                <w:bCs/>
                <w:sz w:val="28"/>
                <w:szCs w:val="28"/>
              </w:rPr>
              <w:t>Law of Terms and Conditions and Litigation</w:t>
            </w:r>
          </w:p>
        </w:tc>
        <w:tc>
          <w:tcPr>
            <w:tcW w:w="5093" w:type="dxa"/>
            <w:gridSpan w:val="3"/>
            <w:shd w:val="clear" w:color="auto" w:fill="FFC000" w:themeFill="accent4"/>
          </w:tcPr>
          <w:p w:rsidR="007D66FA" w:rsidRPr="005F06C3" w:rsidRDefault="007D66FA" w:rsidP="005F06C3">
            <w:pPr>
              <w:bidi/>
              <w:spacing w:after="0" w:line="280" w:lineRule="exact"/>
              <w:jc w:val="both"/>
              <w:rPr>
                <w:rFonts w:ascii="Arial Unicode MS" w:eastAsia="Arial Unicode MS" w:hAnsi="Arial Unicode MS" w:cs="Arial Unicode MS"/>
                <w:color w:val="FFFF00"/>
                <w:sz w:val="28"/>
                <w:szCs w:val="28"/>
                <w:rtl/>
              </w:rPr>
            </w:pPr>
            <w:r w:rsidRPr="005F06C3">
              <w:rPr>
                <w:rFonts w:ascii="Arial Unicode MS" w:eastAsia="Arial Unicode MS" w:hAnsi="Arial Unicode MS" w:cs="Arial Unicode MS"/>
                <w:b/>
                <w:bCs/>
                <w:sz w:val="28"/>
                <w:szCs w:val="28"/>
              </w:rPr>
              <w:br w:type="page"/>
            </w:r>
            <w:r w:rsidRPr="005F06C3">
              <w:rPr>
                <w:rFonts w:ascii="Arial Unicode MS" w:eastAsia="Arial Unicode MS" w:hAnsi="Arial Unicode MS" w:cs="Arial Unicode MS" w:hint="eastAsia"/>
                <w:b/>
                <w:bCs/>
                <w:sz w:val="28"/>
                <w:szCs w:val="28"/>
                <w:rtl/>
              </w:rPr>
              <w:t>القانون</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eastAsia"/>
                <w:b/>
                <w:bCs/>
                <w:sz w:val="28"/>
                <w:szCs w:val="28"/>
                <w:rtl/>
              </w:rPr>
              <w:t>المطبق</w:t>
            </w:r>
            <w:r w:rsidRPr="005F06C3">
              <w:rPr>
                <w:rFonts w:ascii="Arial Unicode MS" w:eastAsia="Arial Unicode MS" w:hAnsi="Arial Unicode MS" w:cs="Arial Unicode MS"/>
                <w:b/>
                <w:bCs/>
                <w:sz w:val="28"/>
                <w:szCs w:val="28"/>
                <w:rtl/>
              </w:rPr>
              <w:t xml:space="preserve"> </w:t>
            </w:r>
            <w:r w:rsidRPr="005F06C3">
              <w:rPr>
                <w:rFonts w:ascii="Arial Unicode MS" w:eastAsia="Arial Unicode MS" w:hAnsi="Arial Unicode MS" w:cs="Arial Unicode MS" w:hint="eastAsia"/>
                <w:b/>
                <w:bCs/>
                <w:sz w:val="28"/>
                <w:szCs w:val="28"/>
                <w:rtl/>
              </w:rPr>
              <w:t>والتقاضي</w:t>
            </w:r>
          </w:p>
        </w:tc>
      </w:tr>
      <w:tr w:rsidR="007D66FA" w:rsidRPr="002A01E4" w:rsidTr="00C80F7B">
        <w:trPr>
          <w:gridBefore w:val="1"/>
          <w:wBefore w:w="173" w:type="dxa"/>
          <w:jc w:val="center"/>
        </w:trPr>
        <w:tc>
          <w:tcPr>
            <w:tcW w:w="5709" w:type="dxa"/>
            <w:gridSpan w:val="4"/>
          </w:tcPr>
          <w:p w:rsidR="007D66FA" w:rsidRPr="005F06C3" w:rsidRDefault="007D66FA" w:rsidP="005F06C3">
            <w:pPr>
              <w:spacing w:after="0" w:line="280" w:lineRule="exact"/>
              <w:jc w:val="both"/>
              <w:rPr>
                <w:rFonts w:ascii="Arial Unicode MS" w:eastAsia="Arial Unicode MS" w:hAnsi="Arial Unicode MS" w:cs="Arial Unicode MS"/>
                <w:sz w:val="28"/>
                <w:szCs w:val="28"/>
              </w:rPr>
            </w:pPr>
            <w:r w:rsidRPr="005F06C3">
              <w:rPr>
                <w:rFonts w:ascii="Arial Unicode MS" w:eastAsia="Arial Unicode MS" w:hAnsi="Arial Unicode MS" w:cs="Arial Unicode MS"/>
                <w:sz w:val="28"/>
                <w:szCs w:val="28"/>
              </w:rPr>
              <w:t>These Terms &amp; Conditions are subject and shall be construed according to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
        </w:tc>
        <w:tc>
          <w:tcPr>
            <w:tcW w:w="5093" w:type="dxa"/>
            <w:gridSpan w:val="3"/>
          </w:tcPr>
          <w:p w:rsidR="007D66FA" w:rsidRPr="005F06C3" w:rsidRDefault="007D66FA" w:rsidP="005F06C3">
            <w:pPr>
              <w:bidi/>
              <w:spacing w:after="0" w:line="280" w:lineRule="exact"/>
              <w:jc w:val="both"/>
              <w:rPr>
                <w:rFonts w:ascii="Arial Unicode MS" w:eastAsia="Arial Unicode MS" w:hAnsi="Arial Unicode MS" w:cs="Arial Unicode MS"/>
                <w:sz w:val="28"/>
                <w:szCs w:val="28"/>
                <w:rtl/>
              </w:rPr>
            </w:pPr>
            <w:r w:rsidRPr="005F06C3">
              <w:rPr>
                <w:rFonts w:ascii="Arial Unicode MS" w:eastAsia="Arial Unicode MS" w:hAnsi="Arial Unicode MS" w:cs="Arial Unicode MS" w:hint="cs"/>
                <w:sz w:val="28"/>
                <w:szCs w:val="28"/>
                <w:rtl/>
              </w:rPr>
              <w:t>تخضع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الشروط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العامة ويتم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تفسيرها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وفقاً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للقوانين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والأنظمة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السارية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المملكة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العربية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وللتعليمات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الصادرة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الجهات الرقابية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وعليه،</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فإن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مطالبة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نزاع</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أو</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خلاف</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ينشأ</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من</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تطبيق</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الشروط</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والأحكام</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العامة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يجب</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رفعها</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إلى</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الجهة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القضائية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المختصة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في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المملكة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العربية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السعودية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أي</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لجنة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تسوية</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المنازعات</w:t>
            </w:r>
            <w:r w:rsidRPr="005F06C3">
              <w:rPr>
                <w:rFonts w:ascii="Arial Unicode MS" w:eastAsia="Arial Unicode MS" w:hAnsi="Arial Unicode MS" w:cs="Arial Unicode MS"/>
                <w:sz w:val="28"/>
                <w:szCs w:val="28"/>
                <w:rtl/>
              </w:rPr>
              <w:t xml:space="preserve"> </w:t>
            </w:r>
            <w:r w:rsidRPr="005F06C3">
              <w:rPr>
                <w:rFonts w:ascii="Arial Unicode MS" w:eastAsia="Arial Unicode MS" w:hAnsi="Arial Unicode MS" w:cs="Arial Unicode MS" w:hint="cs"/>
                <w:sz w:val="28"/>
                <w:szCs w:val="28"/>
                <w:rtl/>
              </w:rPr>
              <w:t>المصرفية</w:t>
            </w:r>
            <w:r w:rsidRPr="005F06C3">
              <w:rPr>
                <w:rFonts w:ascii="Arial Unicode MS" w:eastAsia="Arial Unicode MS" w:hAnsi="Arial Unicode MS" w:cs="Arial Unicode MS"/>
                <w:sz w:val="28"/>
                <w:szCs w:val="28"/>
                <w:rtl/>
              </w:rPr>
              <w:t>).</w:t>
            </w:r>
          </w:p>
        </w:tc>
      </w:tr>
      <w:tr w:rsidR="00601580" w:rsidRPr="00601580" w:rsidTr="00C80F7B">
        <w:trPr>
          <w:gridBefore w:val="1"/>
          <w:wBefore w:w="173" w:type="dxa"/>
          <w:jc w:val="center"/>
        </w:trPr>
        <w:tc>
          <w:tcPr>
            <w:tcW w:w="5709" w:type="dxa"/>
            <w:gridSpan w:val="4"/>
            <w:shd w:val="clear" w:color="auto" w:fill="FFC000" w:themeFill="accent4"/>
          </w:tcPr>
          <w:p w:rsidR="005F06C3" w:rsidRPr="00601580" w:rsidRDefault="005F06C3" w:rsidP="005F06C3">
            <w:pPr>
              <w:spacing w:after="0" w:line="280" w:lineRule="exact"/>
              <w:jc w:val="both"/>
              <w:rPr>
                <w:rFonts w:ascii="Arial Unicode MS" w:eastAsia="Arial Unicode MS" w:hAnsi="Arial Unicode MS" w:cs="Arial Unicode MS"/>
                <w:b/>
                <w:bCs/>
                <w:sz w:val="28"/>
                <w:szCs w:val="28"/>
              </w:rPr>
            </w:pPr>
            <w:r w:rsidRPr="00601580">
              <w:rPr>
                <w:rFonts w:ascii="Arial Unicode MS" w:eastAsia="Arial Unicode MS" w:hAnsi="Arial Unicode MS" w:cs="Arial Unicode MS"/>
                <w:b/>
                <w:bCs/>
                <w:sz w:val="28"/>
                <w:szCs w:val="28"/>
              </w:rPr>
              <w:lastRenderedPageBreak/>
              <w:t>Customers Protection Principles and Guidelines Terms</w:t>
            </w:r>
          </w:p>
        </w:tc>
        <w:tc>
          <w:tcPr>
            <w:tcW w:w="5093" w:type="dxa"/>
            <w:gridSpan w:val="3"/>
            <w:shd w:val="clear" w:color="auto" w:fill="FFC000" w:themeFill="accent4"/>
          </w:tcPr>
          <w:p w:rsidR="005F06C3" w:rsidRPr="00601580" w:rsidRDefault="005F06C3" w:rsidP="005F06C3">
            <w:pPr>
              <w:bidi/>
              <w:spacing w:after="0" w:line="280" w:lineRule="exact"/>
              <w:jc w:val="both"/>
              <w:rPr>
                <w:rFonts w:ascii="Arial Unicode MS" w:eastAsia="Arial Unicode MS" w:hAnsi="Arial Unicode MS" w:cs="Arial Unicode MS"/>
                <w:b/>
                <w:bCs/>
                <w:sz w:val="28"/>
                <w:szCs w:val="28"/>
              </w:rPr>
            </w:pPr>
            <w:r w:rsidRPr="00601580">
              <w:rPr>
                <w:rFonts w:ascii="Arial Unicode MS" w:eastAsia="Arial Unicode MS" w:hAnsi="Arial Unicode MS" w:cs="Arial Unicode MS" w:hint="cs"/>
                <w:b/>
                <w:bCs/>
                <w:sz w:val="28"/>
                <w:szCs w:val="28"/>
                <w:rtl/>
              </w:rPr>
              <w:t>الاحكام الخاصة ب</w:t>
            </w:r>
            <w:r w:rsidRPr="00601580">
              <w:rPr>
                <w:rFonts w:ascii="Arial Unicode MS" w:eastAsia="Arial Unicode MS" w:hAnsi="Arial Unicode MS" w:cs="Arial Unicode MS"/>
                <w:b/>
                <w:bCs/>
                <w:sz w:val="28"/>
                <w:szCs w:val="28"/>
                <w:rtl/>
              </w:rPr>
              <w:t xml:space="preserve">مبادئ وقواعد حماية </w:t>
            </w:r>
            <w:r w:rsidRPr="00601580">
              <w:rPr>
                <w:rFonts w:ascii="Arial Unicode MS" w:eastAsia="Arial Unicode MS" w:hAnsi="Arial Unicode MS" w:cs="Arial Unicode MS" w:hint="cs"/>
                <w:b/>
                <w:bCs/>
                <w:sz w:val="28"/>
                <w:szCs w:val="28"/>
                <w:rtl/>
              </w:rPr>
              <w:t>ال</w:t>
            </w:r>
            <w:r w:rsidRPr="00601580">
              <w:rPr>
                <w:rFonts w:ascii="Arial Unicode MS" w:eastAsia="Arial Unicode MS" w:hAnsi="Arial Unicode MS" w:cs="Arial Unicode MS"/>
                <w:b/>
                <w:bCs/>
                <w:sz w:val="28"/>
                <w:szCs w:val="28"/>
                <w:rtl/>
              </w:rPr>
              <w:t>عملاء</w:t>
            </w:r>
          </w:p>
        </w:tc>
      </w:tr>
      <w:tr w:rsidR="00601580" w:rsidRPr="00601580" w:rsidTr="00C80F7B">
        <w:trPr>
          <w:gridBefore w:val="1"/>
          <w:wBefore w:w="173" w:type="dxa"/>
          <w:jc w:val="center"/>
        </w:trPr>
        <w:tc>
          <w:tcPr>
            <w:tcW w:w="5709" w:type="dxa"/>
            <w:gridSpan w:val="4"/>
          </w:tcPr>
          <w:p w:rsidR="005F06C3" w:rsidRPr="00601580" w:rsidRDefault="005F06C3" w:rsidP="005F06C3">
            <w:pPr>
              <w:spacing w:after="0" w:line="280" w:lineRule="exact"/>
              <w:jc w:val="both"/>
              <w:rPr>
                <w:rFonts w:ascii="Arial Unicode MS" w:eastAsia="Arial Unicode MS" w:hAnsi="Arial Unicode MS" w:cs="Arial Unicode MS"/>
                <w:sz w:val="28"/>
                <w:szCs w:val="28"/>
              </w:rPr>
            </w:pPr>
            <w:r w:rsidRPr="00601580">
              <w:rPr>
                <w:rFonts w:ascii="Arial Unicode MS" w:eastAsia="Arial Unicode MS" w:hAnsi="Arial Unicode MS" w:cs="Arial Unicode MS" w:hint="eastAsia"/>
                <w:sz w:val="28"/>
                <w:szCs w:val="28"/>
              </w:rPr>
              <w:t>The customer acknowledges that he has seen, read, understood and agreed to the clauses</w:t>
            </w:r>
            <w:r w:rsidRPr="00601580">
              <w:rPr>
                <w:rFonts w:ascii="Arial Unicode MS" w:eastAsia="Arial Unicode MS" w:hAnsi="Arial Unicode MS" w:cs="Arial Unicode MS"/>
                <w:sz w:val="28"/>
                <w:szCs w:val="28"/>
              </w:rPr>
              <w:t xml:space="preserve"> / terms</w:t>
            </w:r>
            <w:r w:rsidRPr="00601580">
              <w:rPr>
                <w:rFonts w:ascii="Arial Unicode MS" w:eastAsia="Arial Unicode MS" w:hAnsi="Arial Unicode MS" w:cs="Arial Unicode MS" w:hint="eastAsia"/>
                <w:sz w:val="28"/>
                <w:szCs w:val="28"/>
              </w:rPr>
              <w:t xml:space="preserve"> of this</w:t>
            </w:r>
            <w:r w:rsidRPr="00601580">
              <w:rPr>
                <w:rFonts w:ascii="Arial Unicode MS" w:eastAsia="Arial Unicode MS" w:hAnsi="Arial Unicode MS" w:cs="Arial Unicode MS"/>
                <w:sz w:val="28"/>
                <w:szCs w:val="28"/>
              </w:rPr>
              <w:t xml:space="preserve"> </w:t>
            </w:r>
            <w:proofErr w:type="gramStart"/>
            <w:r w:rsidRPr="00601580">
              <w:rPr>
                <w:rFonts w:ascii="Arial Unicode MS" w:eastAsia="Arial Unicode MS" w:hAnsi="Arial Unicode MS" w:cs="Arial Unicode MS"/>
                <w:sz w:val="28"/>
                <w:szCs w:val="28"/>
              </w:rPr>
              <w:t>d</w:t>
            </w:r>
            <w:r w:rsidRPr="00601580">
              <w:rPr>
                <w:rFonts w:ascii="Arial Unicode MS" w:eastAsia="Arial Unicode MS" w:hAnsi="Arial Unicode MS" w:cs="Arial Unicode MS" w:hint="eastAsia"/>
                <w:sz w:val="28"/>
                <w:szCs w:val="28"/>
              </w:rPr>
              <w:t>ocument</w:t>
            </w:r>
            <w:r w:rsidRPr="00601580">
              <w:rPr>
                <w:rFonts w:ascii="Arial Unicode MS" w:eastAsia="Arial Unicode MS" w:hAnsi="Arial Unicode MS" w:cs="Arial Unicode MS"/>
                <w:sz w:val="28"/>
                <w:szCs w:val="28"/>
              </w:rPr>
              <w:t xml:space="preserve"> ,</w:t>
            </w:r>
            <w:proofErr w:type="gramEnd"/>
            <w:r w:rsidRPr="00601580">
              <w:rPr>
                <w:rFonts w:ascii="Arial Unicode MS" w:eastAsia="Arial Unicode MS" w:hAnsi="Arial Unicode MS" w:cs="Arial Unicode MS" w:hint="eastAsia"/>
                <w:sz w:val="28"/>
                <w:szCs w:val="28"/>
              </w:rPr>
              <w:t xml:space="preserve"> that the bank has encouraged him to review these terms and conditions and that the bank has answered any queries (if any) related to these terms and conditions/clauses.</w:t>
            </w:r>
          </w:p>
        </w:tc>
        <w:tc>
          <w:tcPr>
            <w:tcW w:w="5093" w:type="dxa"/>
            <w:gridSpan w:val="3"/>
          </w:tcPr>
          <w:p w:rsidR="005F06C3" w:rsidRPr="00601580" w:rsidRDefault="005F06C3" w:rsidP="005F06C3">
            <w:pPr>
              <w:bidi/>
              <w:spacing w:after="0" w:line="280" w:lineRule="exact"/>
              <w:jc w:val="both"/>
              <w:rPr>
                <w:rFonts w:ascii="Arial Unicode MS" w:eastAsia="Arial Unicode MS" w:hAnsi="Arial Unicode MS" w:cs="Arial Unicode MS"/>
                <w:sz w:val="28"/>
                <w:szCs w:val="28"/>
              </w:rPr>
            </w:pPr>
            <w:r w:rsidRPr="00601580">
              <w:rPr>
                <w:rFonts w:ascii="Arial Unicode MS" w:eastAsia="Arial Unicode MS" w:hAnsi="Arial Unicode MS" w:cs="Arial Unicode MS" w:hint="eastAsia"/>
                <w:sz w:val="28"/>
                <w:szCs w:val="28"/>
                <w:rtl/>
              </w:rPr>
              <w:t xml:space="preserve">يقر العميل بأنه قد </w:t>
            </w:r>
            <w:r w:rsidRPr="00601580">
              <w:rPr>
                <w:rFonts w:ascii="Arial Unicode MS" w:eastAsia="Arial Unicode MS" w:hAnsi="Arial Unicode MS" w:cs="Arial Unicode MS" w:hint="cs"/>
                <w:sz w:val="28"/>
                <w:szCs w:val="28"/>
                <w:rtl/>
              </w:rPr>
              <w:t>اطلع</w:t>
            </w:r>
            <w:r w:rsidRPr="00601580">
              <w:rPr>
                <w:rFonts w:ascii="Arial Unicode MS" w:eastAsia="Arial Unicode MS" w:hAnsi="Arial Unicode MS" w:cs="Arial Unicode MS" w:hint="eastAsia"/>
                <w:sz w:val="28"/>
                <w:szCs w:val="28"/>
                <w:rtl/>
              </w:rPr>
              <w:t xml:space="preserve"> وقرأ وفهم ووافق على بنود</w:t>
            </w:r>
            <w:r w:rsidRPr="00601580">
              <w:rPr>
                <w:rFonts w:ascii="Arial Unicode MS" w:eastAsia="Arial Unicode MS" w:hAnsi="Arial Unicode MS" w:cs="Arial Unicode MS" w:hint="cs"/>
                <w:sz w:val="28"/>
                <w:szCs w:val="28"/>
                <w:rtl/>
              </w:rPr>
              <w:t xml:space="preserve"> / شروط</w:t>
            </w:r>
            <w:r w:rsidRPr="00601580">
              <w:rPr>
                <w:rFonts w:ascii="Arial Unicode MS" w:eastAsia="Arial Unicode MS" w:hAnsi="Arial Unicode MS" w:cs="Arial Unicode MS" w:hint="eastAsia"/>
                <w:sz w:val="28"/>
                <w:szCs w:val="28"/>
                <w:rtl/>
              </w:rPr>
              <w:t xml:space="preserve"> هذ</w:t>
            </w:r>
            <w:r w:rsidRPr="00601580">
              <w:rPr>
                <w:rFonts w:ascii="Arial Unicode MS" w:eastAsia="Arial Unicode MS" w:hAnsi="Arial Unicode MS" w:cs="Arial Unicode MS" w:hint="cs"/>
                <w:sz w:val="28"/>
                <w:szCs w:val="28"/>
                <w:rtl/>
              </w:rPr>
              <w:t xml:space="preserve">ا المستند </w:t>
            </w:r>
            <w:r w:rsidRPr="00601580">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601580" w:rsidRPr="00601580" w:rsidTr="00C80F7B">
        <w:trPr>
          <w:gridBefore w:val="1"/>
          <w:wBefore w:w="173" w:type="dxa"/>
          <w:jc w:val="center"/>
        </w:trPr>
        <w:tc>
          <w:tcPr>
            <w:tcW w:w="5709" w:type="dxa"/>
            <w:gridSpan w:val="4"/>
          </w:tcPr>
          <w:p w:rsidR="005F06C3" w:rsidRPr="00601580" w:rsidRDefault="005F06C3" w:rsidP="005F06C3">
            <w:pPr>
              <w:spacing w:after="0" w:line="280" w:lineRule="exact"/>
              <w:jc w:val="both"/>
              <w:rPr>
                <w:rFonts w:ascii="Arial Unicode MS" w:eastAsia="Arial Unicode MS" w:hAnsi="Arial Unicode MS" w:cs="Arial Unicode MS"/>
                <w:sz w:val="28"/>
                <w:szCs w:val="28"/>
                <w:rtl/>
              </w:rPr>
            </w:pPr>
            <w:r w:rsidRPr="00601580">
              <w:rPr>
                <w:rFonts w:ascii="Arial Unicode MS" w:eastAsia="Arial Unicode MS" w:hAnsi="Arial Unicode MS" w:cs="Arial Unicode MS" w:hint="eastAsia"/>
                <w:sz w:val="28"/>
                <w:szCs w:val="28"/>
              </w:rPr>
              <w:t>The bank has the right to amend the clauses</w:t>
            </w:r>
            <w:r w:rsidRPr="00601580">
              <w:rPr>
                <w:rFonts w:ascii="Arial Unicode MS" w:eastAsia="Arial Unicode MS" w:hAnsi="Arial Unicode MS" w:cs="Arial Unicode MS"/>
                <w:sz w:val="28"/>
                <w:szCs w:val="28"/>
              </w:rPr>
              <w:t xml:space="preserve"> / terms</w:t>
            </w:r>
            <w:r w:rsidRPr="00601580">
              <w:rPr>
                <w:rFonts w:ascii="Arial Unicode MS" w:eastAsia="Arial Unicode MS" w:hAnsi="Arial Unicode MS" w:cs="Arial Unicode MS" w:hint="eastAsia"/>
                <w:sz w:val="28"/>
                <w:szCs w:val="28"/>
              </w:rPr>
              <w:t xml:space="preserve"> of this </w:t>
            </w:r>
            <w:r w:rsidRPr="00601580">
              <w:rPr>
                <w:rFonts w:ascii="Arial Unicode MS" w:eastAsia="Arial Unicode MS" w:hAnsi="Arial Unicode MS" w:cs="Arial Unicode MS"/>
                <w:sz w:val="28"/>
                <w:szCs w:val="28"/>
              </w:rPr>
              <w:t>d</w:t>
            </w:r>
            <w:r w:rsidRPr="00601580">
              <w:rPr>
                <w:rFonts w:ascii="Arial Unicode MS" w:eastAsia="Arial Unicode MS" w:hAnsi="Arial Unicode MS" w:cs="Arial Unicode MS" w:hint="eastAsia"/>
                <w:sz w:val="28"/>
                <w:szCs w:val="28"/>
              </w:rPr>
              <w:t>ocument</w:t>
            </w:r>
            <w:r w:rsidRPr="00601580">
              <w:rPr>
                <w:rFonts w:ascii="Arial Unicode MS" w:eastAsia="Arial Unicode MS" w:hAnsi="Arial Unicode MS" w:cs="Arial Unicode MS"/>
                <w:sz w:val="28"/>
                <w:szCs w:val="28"/>
              </w:rPr>
              <w:t xml:space="preserve"> </w:t>
            </w:r>
            <w:r w:rsidRPr="00601580">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5093" w:type="dxa"/>
            <w:gridSpan w:val="3"/>
          </w:tcPr>
          <w:p w:rsidR="005F06C3" w:rsidRPr="00601580" w:rsidRDefault="005F06C3" w:rsidP="005F06C3">
            <w:pPr>
              <w:bidi/>
              <w:spacing w:after="0" w:line="280" w:lineRule="exact"/>
              <w:jc w:val="both"/>
              <w:rPr>
                <w:rFonts w:ascii="Arial Unicode MS" w:eastAsia="Arial Unicode MS" w:hAnsi="Arial Unicode MS" w:cs="Arial Unicode MS"/>
                <w:sz w:val="28"/>
                <w:szCs w:val="28"/>
              </w:rPr>
            </w:pPr>
            <w:r w:rsidRPr="00601580">
              <w:rPr>
                <w:rFonts w:ascii="Arial Unicode MS" w:eastAsia="Arial Unicode MS" w:hAnsi="Arial Unicode MS" w:cs="Arial Unicode MS" w:hint="eastAsia"/>
                <w:sz w:val="28"/>
                <w:szCs w:val="28"/>
                <w:rtl/>
              </w:rPr>
              <w:t>يحق للبنك تعديل بنود</w:t>
            </w:r>
            <w:r w:rsidRPr="00601580">
              <w:rPr>
                <w:rFonts w:ascii="Arial Unicode MS" w:eastAsia="Arial Unicode MS" w:hAnsi="Arial Unicode MS" w:cs="Arial Unicode MS" w:hint="cs"/>
                <w:sz w:val="28"/>
                <w:szCs w:val="28"/>
                <w:rtl/>
              </w:rPr>
              <w:t xml:space="preserve"> / شروط</w:t>
            </w:r>
            <w:r w:rsidRPr="00601580">
              <w:rPr>
                <w:rFonts w:ascii="Arial Unicode MS" w:eastAsia="Arial Unicode MS" w:hAnsi="Arial Unicode MS" w:cs="Arial Unicode MS" w:hint="eastAsia"/>
                <w:sz w:val="28"/>
                <w:szCs w:val="28"/>
                <w:rtl/>
              </w:rPr>
              <w:t xml:space="preserve"> هذ</w:t>
            </w:r>
            <w:r w:rsidRPr="00601580">
              <w:rPr>
                <w:rFonts w:ascii="Arial Unicode MS" w:eastAsia="Arial Unicode MS" w:hAnsi="Arial Unicode MS" w:cs="Arial Unicode MS" w:hint="cs"/>
                <w:sz w:val="28"/>
                <w:szCs w:val="28"/>
                <w:rtl/>
              </w:rPr>
              <w:t xml:space="preserve">ا المستند </w:t>
            </w:r>
            <w:r w:rsidRPr="00601580">
              <w:rPr>
                <w:rFonts w:ascii="Arial Unicode MS" w:eastAsia="Arial Unicode MS" w:hAnsi="Arial Unicode MS" w:cs="Arial Unicode MS" w:hint="eastAsia"/>
                <w:sz w:val="28"/>
                <w:szCs w:val="28"/>
                <w:rtl/>
              </w:rPr>
              <w:t>مع إبلاغ العميل بذلك التعديل من خلال رسالة نصية ترسل الى هاتفه المحمول المعتمد حسب سجلات البنك وذلك قبل 30 يوم من سريان ذلك التعديل،</w:t>
            </w:r>
            <w:r w:rsidRPr="00601580">
              <w:rPr>
                <w:rFonts w:ascii="Arial Unicode MS" w:eastAsia="Arial Unicode MS" w:hAnsi="Arial Unicode MS" w:cs="Arial Unicode MS" w:hint="eastAsia"/>
                <w:sz w:val="28"/>
                <w:szCs w:val="28"/>
              </w:rPr>
              <w:t xml:space="preserve"> </w:t>
            </w:r>
            <w:r w:rsidRPr="00601580">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5F06C3" w:rsidRPr="00601580" w:rsidTr="00C80F7B">
        <w:trPr>
          <w:gridBefore w:val="1"/>
          <w:wBefore w:w="173" w:type="dxa"/>
          <w:jc w:val="center"/>
        </w:trPr>
        <w:tc>
          <w:tcPr>
            <w:tcW w:w="5709" w:type="dxa"/>
            <w:gridSpan w:val="4"/>
          </w:tcPr>
          <w:p w:rsidR="005F06C3" w:rsidRPr="00601580" w:rsidRDefault="005F06C3" w:rsidP="005F06C3">
            <w:pPr>
              <w:spacing w:after="0" w:line="280" w:lineRule="exact"/>
              <w:jc w:val="both"/>
              <w:rPr>
                <w:rFonts w:ascii="Arial Unicode MS" w:eastAsia="Arial Unicode MS" w:hAnsi="Arial Unicode MS" w:cs="Arial Unicode MS"/>
                <w:sz w:val="28"/>
                <w:szCs w:val="28"/>
              </w:rPr>
            </w:pPr>
            <w:r w:rsidRPr="00601580">
              <w:rPr>
                <w:rFonts w:ascii="Arial Unicode MS" w:eastAsia="Arial Unicode MS" w:hAnsi="Arial Unicode MS" w:cs="Arial Unicode MS" w:hint="eastAsia"/>
                <w:sz w:val="28"/>
                <w:szCs w:val="28"/>
              </w:rPr>
              <w:t xml:space="preserve">The customer acknowledges receipt of either hard or soft copy of </w:t>
            </w:r>
            <w:r w:rsidRPr="00601580">
              <w:rPr>
                <w:rFonts w:ascii="Arial Unicode MS" w:eastAsia="Arial Unicode MS" w:hAnsi="Arial Unicode MS" w:cs="Arial Unicode MS"/>
                <w:sz w:val="28"/>
                <w:szCs w:val="28"/>
              </w:rPr>
              <w:t>the</w:t>
            </w:r>
            <w:r w:rsidRPr="00601580">
              <w:rPr>
                <w:rFonts w:ascii="Arial Unicode MS" w:eastAsia="Arial Unicode MS" w:hAnsi="Arial Unicode MS" w:cs="Arial Unicode MS" w:hint="eastAsia"/>
                <w:sz w:val="28"/>
                <w:szCs w:val="28"/>
              </w:rPr>
              <w:t xml:space="preserve"> </w:t>
            </w:r>
            <w:r w:rsidRPr="00601580">
              <w:rPr>
                <w:rFonts w:ascii="Arial Unicode MS" w:eastAsia="Arial Unicode MS" w:hAnsi="Arial Unicode MS" w:cs="Arial Unicode MS"/>
                <w:sz w:val="28"/>
                <w:szCs w:val="28"/>
              </w:rPr>
              <w:t>t</w:t>
            </w:r>
            <w:r w:rsidRPr="00601580">
              <w:rPr>
                <w:rFonts w:ascii="Arial Unicode MS" w:eastAsia="Arial Unicode MS" w:hAnsi="Arial Unicode MS" w:cs="Arial Unicode MS" w:hint="eastAsia"/>
                <w:sz w:val="28"/>
                <w:szCs w:val="28"/>
              </w:rPr>
              <w:t>erms</w:t>
            </w:r>
            <w:r w:rsidRPr="00601580">
              <w:rPr>
                <w:rFonts w:ascii="Arial Unicode MS" w:eastAsia="Arial Unicode MS" w:hAnsi="Arial Unicode MS" w:cs="Arial Unicode MS"/>
                <w:sz w:val="28"/>
                <w:szCs w:val="28"/>
              </w:rPr>
              <w:t xml:space="preserve"> / conditions of this</w:t>
            </w:r>
            <w:r w:rsidRPr="00601580">
              <w:rPr>
                <w:rFonts w:ascii="Arial Unicode MS" w:eastAsia="Arial Unicode MS" w:hAnsi="Arial Unicode MS" w:cs="Arial Unicode MS" w:hint="eastAsia"/>
                <w:sz w:val="28"/>
                <w:szCs w:val="28"/>
              </w:rPr>
              <w:t xml:space="preserve"> </w:t>
            </w:r>
            <w:r w:rsidRPr="00601580">
              <w:rPr>
                <w:rFonts w:ascii="Arial Unicode MS" w:eastAsia="Arial Unicode MS" w:hAnsi="Arial Unicode MS" w:cs="Arial Unicode MS"/>
                <w:sz w:val="28"/>
                <w:szCs w:val="28"/>
              </w:rPr>
              <w:t>d</w:t>
            </w:r>
            <w:r w:rsidRPr="00601580">
              <w:rPr>
                <w:rFonts w:ascii="Arial Unicode MS" w:eastAsia="Arial Unicode MS" w:hAnsi="Arial Unicode MS" w:cs="Arial Unicode MS" w:hint="eastAsia"/>
                <w:sz w:val="28"/>
                <w:szCs w:val="28"/>
              </w:rPr>
              <w:t xml:space="preserve">ocument. </w:t>
            </w:r>
          </w:p>
        </w:tc>
        <w:tc>
          <w:tcPr>
            <w:tcW w:w="5093" w:type="dxa"/>
            <w:gridSpan w:val="3"/>
          </w:tcPr>
          <w:p w:rsidR="005F06C3" w:rsidRPr="00601580" w:rsidRDefault="005F06C3" w:rsidP="005F06C3">
            <w:pPr>
              <w:bidi/>
              <w:spacing w:after="0" w:line="280" w:lineRule="exact"/>
              <w:jc w:val="both"/>
              <w:rPr>
                <w:rFonts w:ascii="Arial Unicode MS" w:eastAsia="Arial Unicode MS" w:hAnsi="Arial Unicode MS" w:cs="Arial Unicode MS"/>
                <w:sz w:val="28"/>
                <w:szCs w:val="28"/>
                <w:rtl/>
              </w:rPr>
            </w:pPr>
            <w:r w:rsidRPr="00601580">
              <w:rPr>
                <w:rFonts w:ascii="Arial Unicode MS" w:eastAsia="Arial Unicode MS" w:hAnsi="Arial Unicode MS" w:cs="Arial Unicode MS" w:hint="eastAsia"/>
                <w:sz w:val="28"/>
                <w:szCs w:val="28"/>
                <w:rtl/>
              </w:rPr>
              <w:t>يقر العميل بإستلام نسخة</w:t>
            </w:r>
            <w:r w:rsidRPr="00601580">
              <w:rPr>
                <w:rFonts w:ascii="Arial Unicode MS" w:eastAsia="Arial Unicode MS" w:hAnsi="Arial Unicode MS" w:cs="Arial Unicode MS" w:hint="cs"/>
                <w:sz w:val="28"/>
                <w:szCs w:val="28"/>
                <w:rtl/>
              </w:rPr>
              <w:t xml:space="preserve"> ورقية أو الكترونية من بنود / شروط </w:t>
            </w:r>
            <w:r w:rsidRPr="00601580">
              <w:rPr>
                <w:rFonts w:ascii="Arial Unicode MS" w:eastAsia="Arial Unicode MS" w:hAnsi="Arial Unicode MS" w:cs="Arial Unicode MS" w:hint="eastAsia"/>
                <w:sz w:val="28"/>
                <w:szCs w:val="28"/>
                <w:rtl/>
              </w:rPr>
              <w:t>هذ</w:t>
            </w:r>
            <w:r w:rsidRPr="00601580">
              <w:rPr>
                <w:rFonts w:ascii="Arial Unicode MS" w:eastAsia="Arial Unicode MS" w:hAnsi="Arial Unicode MS" w:cs="Arial Unicode MS" w:hint="cs"/>
                <w:sz w:val="28"/>
                <w:szCs w:val="28"/>
                <w:rtl/>
              </w:rPr>
              <w:t xml:space="preserve">ا المستند </w:t>
            </w:r>
            <w:r w:rsidRPr="00601580">
              <w:rPr>
                <w:rFonts w:ascii="Arial Unicode MS" w:eastAsia="Arial Unicode MS" w:hAnsi="Arial Unicode MS" w:cs="Arial Unicode MS" w:hint="eastAsia"/>
                <w:sz w:val="28"/>
                <w:szCs w:val="28"/>
                <w:rtl/>
              </w:rPr>
              <w:t>.</w:t>
            </w:r>
          </w:p>
        </w:tc>
      </w:tr>
    </w:tbl>
    <w:p w:rsidR="002C3E09" w:rsidRPr="00601580" w:rsidRDefault="002C3E09" w:rsidP="005F06C3">
      <w:pPr>
        <w:spacing w:after="0" w:line="280" w:lineRule="exact"/>
        <w:rPr>
          <w:rFonts w:ascii="Arial Unicode MS" w:eastAsia="Arial Unicode MS" w:hAnsi="Arial Unicode MS" w:cs="Arial Unicode MS"/>
          <w:sz w:val="14"/>
          <w:szCs w:val="14"/>
        </w:rPr>
      </w:pPr>
    </w:p>
    <w:p w:rsidR="00522123" w:rsidRDefault="00522123" w:rsidP="005F06C3">
      <w:pPr>
        <w:spacing w:after="0" w:line="280" w:lineRule="exact"/>
      </w:pPr>
    </w:p>
    <w:sectPr w:rsidR="00522123" w:rsidSect="005F06C3">
      <w:headerReference w:type="even" r:id="rId10"/>
      <w:headerReference w:type="default" r:id="rId11"/>
      <w:footerReference w:type="even" r:id="rId12"/>
      <w:footerReference w:type="default" r:id="rId13"/>
      <w:headerReference w:type="first" r:id="rId14"/>
      <w:footerReference w:type="first" r:id="rId15"/>
      <w:pgSz w:w="11907" w:h="16839" w:code="9"/>
      <w:pgMar w:top="576" w:right="432" w:bottom="288" w:left="432" w:header="36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73B2" w:rsidRDefault="009773B2">
      <w:pPr>
        <w:spacing w:after="0" w:line="240" w:lineRule="auto"/>
      </w:pPr>
      <w:r>
        <w:separator/>
      </w:r>
    </w:p>
  </w:endnote>
  <w:endnote w:type="continuationSeparator" w:id="0">
    <w:p w:rsidR="009773B2" w:rsidRDefault="0097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1D0" w:rsidRDefault="0051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9C9" w:rsidRDefault="007E49C9" w:rsidP="005F06C3">
    <w:pPr>
      <w:pStyle w:val="Footer"/>
      <w:rPr>
        <w:color w:val="5B9BD5" w:themeColor="accent1"/>
      </w:rPr>
    </w:pPr>
    <w:r w:rsidRPr="005F06C3">
      <w:rPr>
        <w:color w:val="595959" w:themeColor="text1" w:themeTint="A6"/>
      </w:rPr>
      <w:tab/>
    </w:r>
    <w:r w:rsidRPr="005F06C3">
      <w:rPr>
        <w:color w:val="595959" w:themeColor="text1" w:themeTint="A6"/>
      </w:rPr>
      <w:tab/>
    </w:r>
    <w:r w:rsidRPr="005F06C3">
      <w:rPr>
        <w:color w:val="595959" w:themeColor="text1" w:themeTint="A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17"/>
    </w:tblGrid>
    <w:tr w:rsidR="007E49C9" w:rsidTr="005F06C3">
      <w:tc>
        <w:tcPr>
          <w:tcW w:w="5516" w:type="dxa"/>
        </w:tcPr>
        <w:p w:rsidR="007E49C9" w:rsidRDefault="007E49C9">
          <w:pPr>
            <w:pStyle w:val="Footer"/>
            <w:rPr>
              <w:rFonts w:ascii="Arial Unicode MS" w:eastAsia="Arial Unicode MS" w:hAnsi="Arial Unicode MS" w:cs="Arial Unicode MS"/>
              <w:sz w:val="16"/>
              <w:szCs w:val="16"/>
            </w:rPr>
          </w:pPr>
          <w:r w:rsidRPr="005F06C3">
            <w:rPr>
              <w:color w:val="595959" w:themeColor="text1" w:themeTint="A6"/>
            </w:rPr>
            <w:t xml:space="preserve">C.VM.001.02 </w:t>
          </w:r>
        </w:p>
      </w:tc>
      <w:tc>
        <w:tcPr>
          <w:tcW w:w="5517" w:type="dxa"/>
        </w:tcPr>
        <w:p w:rsidR="007E49C9" w:rsidRDefault="007E49C9" w:rsidP="005F06C3">
          <w:pPr>
            <w:pStyle w:val="Footer"/>
            <w:jc w:val="right"/>
            <w:rPr>
              <w:rFonts w:ascii="Arial Unicode MS" w:eastAsia="Arial Unicode MS" w:hAnsi="Arial Unicode MS" w:cs="Arial Unicode MS"/>
              <w:sz w:val="16"/>
              <w:szCs w:val="16"/>
            </w:rPr>
          </w:pPr>
          <w:r>
            <w:rPr>
              <w:color w:val="595959" w:themeColor="text1" w:themeTint="A6"/>
            </w:rPr>
            <w:t xml:space="preserve">           </w:t>
          </w:r>
          <w:r w:rsidRPr="005F06C3">
            <w:rPr>
              <w:color w:val="595959" w:themeColor="text1" w:themeTint="A6"/>
            </w:rPr>
            <w:t xml:space="preserve">Page </w:t>
          </w:r>
          <w:r w:rsidRPr="005F06C3">
            <w:rPr>
              <w:color w:val="595959" w:themeColor="text1" w:themeTint="A6"/>
            </w:rPr>
            <w:fldChar w:fldCharType="begin"/>
          </w:r>
          <w:r w:rsidRPr="005F06C3">
            <w:rPr>
              <w:color w:val="595959" w:themeColor="text1" w:themeTint="A6"/>
            </w:rPr>
            <w:instrText xml:space="preserve"> PAGE  \* Arabic  \* MERGEFORMAT </w:instrText>
          </w:r>
          <w:r w:rsidRPr="005F06C3">
            <w:rPr>
              <w:color w:val="595959" w:themeColor="text1" w:themeTint="A6"/>
            </w:rPr>
            <w:fldChar w:fldCharType="separate"/>
          </w:r>
          <w:r w:rsidR="000A7CA4">
            <w:rPr>
              <w:noProof/>
              <w:color w:val="595959" w:themeColor="text1" w:themeTint="A6"/>
            </w:rPr>
            <w:t>20</w:t>
          </w:r>
          <w:r w:rsidRPr="005F06C3">
            <w:rPr>
              <w:color w:val="595959" w:themeColor="text1" w:themeTint="A6"/>
            </w:rPr>
            <w:fldChar w:fldCharType="end"/>
          </w:r>
          <w:r w:rsidRPr="005F06C3">
            <w:rPr>
              <w:color w:val="595959" w:themeColor="text1" w:themeTint="A6"/>
            </w:rPr>
            <w:t xml:space="preserve"> of </w:t>
          </w:r>
          <w:r w:rsidRPr="005F06C3">
            <w:rPr>
              <w:color w:val="595959" w:themeColor="text1" w:themeTint="A6"/>
            </w:rPr>
            <w:fldChar w:fldCharType="begin"/>
          </w:r>
          <w:r w:rsidRPr="005F06C3">
            <w:rPr>
              <w:color w:val="595959" w:themeColor="text1" w:themeTint="A6"/>
            </w:rPr>
            <w:instrText xml:space="preserve"> NUMPAGES  \* Arabic  \* MERGEFORMAT </w:instrText>
          </w:r>
          <w:r w:rsidRPr="005F06C3">
            <w:rPr>
              <w:color w:val="595959" w:themeColor="text1" w:themeTint="A6"/>
            </w:rPr>
            <w:fldChar w:fldCharType="separate"/>
          </w:r>
          <w:r w:rsidR="000A7CA4">
            <w:rPr>
              <w:noProof/>
              <w:color w:val="595959" w:themeColor="text1" w:themeTint="A6"/>
            </w:rPr>
            <w:t>23</w:t>
          </w:r>
          <w:r w:rsidRPr="005F06C3">
            <w:rPr>
              <w:color w:val="595959" w:themeColor="text1" w:themeTint="A6"/>
            </w:rPr>
            <w:fldChar w:fldCharType="end"/>
          </w:r>
        </w:p>
      </w:tc>
    </w:tr>
  </w:tbl>
  <w:p w:rsidR="007E49C9" w:rsidRPr="00051DDD" w:rsidRDefault="007E49C9">
    <w:pPr>
      <w:pStyle w:val="Footer"/>
      <w:rPr>
        <w:rFonts w:ascii="Arial Unicode MS" w:eastAsia="Arial Unicode MS" w:hAnsi="Arial Unicode MS" w:cs="Arial Unicode M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1D0" w:rsidRDefault="0051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73B2" w:rsidRDefault="009773B2">
      <w:pPr>
        <w:spacing w:after="0" w:line="240" w:lineRule="auto"/>
      </w:pPr>
      <w:r>
        <w:separator/>
      </w:r>
    </w:p>
  </w:footnote>
  <w:footnote w:type="continuationSeparator" w:id="0">
    <w:p w:rsidR="009773B2" w:rsidRDefault="0097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1D0" w:rsidRDefault="0051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E49C9" w:rsidTr="00003096">
      <w:trPr>
        <w:trHeight w:val="184"/>
      </w:trPr>
      <w:tc>
        <w:tcPr>
          <w:tcW w:w="2775" w:type="dxa"/>
        </w:tcPr>
        <w:p w:rsidR="007E49C9" w:rsidRDefault="007E49C9" w:rsidP="00003096">
          <w:pPr>
            <w:pStyle w:val="Header"/>
            <w:jc w:val="both"/>
          </w:pPr>
          <w:r>
            <w:rPr>
              <w:noProof/>
            </w:rPr>
            <w:drawing>
              <wp:inline distT="0" distB="0" distL="0" distR="0" wp14:anchorId="6AFD55A9" wp14:editId="13CC162E">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r>
            <w:t xml:space="preserve">  </w:t>
          </w:r>
        </w:p>
      </w:tc>
      <w:tc>
        <w:tcPr>
          <w:tcW w:w="8493" w:type="dxa"/>
          <w:vAlign w:val="center"/>
        </w:tcPr>
        <w:p w:rsidR="007E49C9" w:rsidRDefault="007E49C9" w:rsidP="00003096">
          <w:pPr>
            <w:pStyle w:val="Header"/>
            <w:spacing w:line="32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 xml:space="preserve">الشروط والاحكام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فريندي باي</w:t>
          </w:r>
        </w:p>
        <w:p w:rsidR="007E49C9" w:rsidRPr="006A3D89" w:rsidRDefault="007E49C9" w:rsidP="00003096">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6A3D89">
            <w:rPr>
              <w:rFonts w:ascii="Arial Unicode MS" w:eastAsia="Arial Unicode MS" w:hAnsi="Arial Unicode MS" w:cs="Arial Unicode MS"/>
              <w:b/>
              <w:bCs/>
              <w:color w:val="595959" w:themeColor="text1" w:themeTint="A6"/>
              <w:sz w:val="32"/>
              <w:szCs w:val="32"/>
            </w:rPr>
            <w:t>Terms and Conditions</w:t>
          </w:r>
          <w:r>
            <w:rPr>
              <w:rFonts w:ascii="Arial Unicode MS" w:eastAsia="Arial Unicode MS" w:hAnsi="Arial Unicode MS" w:cs="Arial Unicode MS"/>
              <w:b/>
              <w:bCs/>
              <w:color w:val="595959" w:themeColor="text1" w:themeTint="A6"/>
              <w:sz w:val="32"/>
              <w:szCs w:val="32"/>
            </w:rPr>
            <w:t xml:space="preserve"> – </w:t>
          </w:r>
          <w:r w:rsidRPr="00C23E71">
            <w:rPr>
              <w:rFonts w:ascii="Arial Unicode MS" w:eastAsia="Arial Unicode MS" w:hAnsi="Arial Unicode MS" w:cs="Arial Unicode MS"/>
              <w:b/>
              <w:bCs/>
              <w:color w:val="595959" w:themeColor="text1" w:themeTint="A6"/>
              <w:sz w:val="32"/>
              <w:szCs w:val="32"/>
            </w:rPr>
            <w:t>FRiENDi</w:t>
          </w:r>
          <w:r w:rsidRPr="00655A6E">
            <w:rPr>
              <w:rFonts w:ascii="Arial Unicode MS" w:eastAsia="Arial Unicode MS" w:hAnsi="Arial Unicode MS" w:cs="Arial Unicode MS"/>
              <w:color w:val="FF0000"/>
              <w:sz w:val="14"/>
              <w:szCs w:val="14"/>
            </w:rPr>
            <w:t xml:space="preserve"> </w:t>
          </w:r>
          <w:r>
            <w:rPr>
              <w:rFonts w:ascii="Arial Unicode MS" w:eastAsia="Arial Unicode MS" w:hAnsi="Arial Unicode MS" w:cs="Arial Unicode MS"/>
              <w:color w:val="FF0000"/>
              <w:sz w:val="14"/>
              <w:szCs w:val="14"/>
            </w:rPr>
            <w:t xml:space="preserve"> </w:t>
          </w:r>
          <w:r>
            <w:rPr>
              <w:rFonts w:ascii="Arial Unicode MS" w:eastAsia="Arial Unicode MS" w:hAnsi="Arial Unicode MS" w:cs="Arial Unicode MS"/>
              <w:b/>
              <w:bCs/>
              <w:color w:val="595959" w:themeColor="text1" w:themeTint="A6"/>
              <w:sz w:val="32"/>
              <w:szCs w:val="32"/>
            </w:rPr>
            <w:t>Pay</w:t>
          </w:r>
        </w:p>
      </w:tc>
    </w:tr>
  </w:tbl>
  <w:p w:rsidR="007E49C9" w:rsidRPr="000F1700" w:rsidRDefault="007E49C9">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1D0" w:rsidRDefault="00517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3D55"/>
    <w:multiLevelType w:val="hybridMultilevel"/>
    <w:tmpl w:val="26F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C78"/>
    <w:multiLevelType w:val="multilevel"/>
    <w:tmpl w:val="C7B8863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5F1C"/>
    <w:multiLevelType w:val="multilevel"/>
    <w:tmpl w:val="CCCE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102D9"/>
    <w:multiLevelType w:val="multilevel"/>
    <w:tmpl w:val="62CC8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C56C7"/>
    <w:multiLevelType w:val="multilevel"/>
    <w:tmpl w:val="CCCE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C01FC"/>
    <w:multiLevelType w:val="hybridMultilevel"/>
    <w:tmpl w:val="C4BC1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C1E8B"/>
    <w:multiLevelType w:val="multilevel"/>
    <w:tmpl w:val="62CC8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145630"/>
    <w:multiLevelType w:val="hybridMultilevel"/>
    <w:tmpl w:val="F252CFDC"/>
    <w:lvl w:ilvl="0" w:tplc="B3F8C1D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25C91"/>
    <w:multiLevelType w:val="multilevel"/>
    <w:tmpl w:val="F70AED48"/>
    <w:lvl w:ilvl="0">
      <w:start w:val="1"/>
      <w:numFmt w:val="bullet"/>
      <w:lvlText w:val=""/>
      <w:lvlJc w:val="left"/>
      <w:pPr>
        <w:tabs>
          <w:tab w:val="num" w:pos="720"/>
        </w:tabs>
        <w:ind w:left="720" w:hanging="360"/>
      </w:pPr>
      <w:rPr>
        <w:rFonts w:ascii="Symbol" w:hAnsi="Symbol" w:hint="default"/>
        <w:sz w:val="16"/>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61099"/>
    <w:multiLevelType w:val="hybridMultilevel"/>
    <w:tmpl w:val="D96CA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457865">
    <w:abstractNumId w:val="8"/>
  </w:num>
  <w:num w:numId="2" w16cid:durableId="2020422153">
    <w:abstractNumId w:val="11"/>
  </w:num>
  <w:num w:numId="3" w16cid:durableId="2065253686">
    <w:abstractNumId w:val="17"/>
  </w:num>
  <w:num w:numId="4" w16cid:durableId="725105801">
    <w:abstractNumId w:val="7"/>
  </w:num>
  <w:num w:numId="5" w16cid:durableId="1811245164">
    <w:abstractNumId w:val="6"/>
  </w:num>
  <w:num w:numId="6" w16cid:durableId="1770849661">
    <w:abstractNumId w:val="13"/>
  </w:num>
  <w:num w:numId="7" w16cid:durableId="61416548">
    <w:abstractNumId w:val="16"/>
  </w:num>
  <w:num w:numId="8" w16cid:durableId="1748186557">
    <w:abstractNumId w:val="0"/>
  </w:num>
  <w:num w:numId="9" w16cid:durableId="927732106">
    <w:abstractNumId w:val="14"/>
  </w:num>
  <w:num w:numId="10" w16cid:durableId="2039037214">
    <w:abstractNumId w:val="3"/>
  </w:num>
  <w:num w:numId="11" w16cid:durableId="1017735992">
    <w:abstractNumId w:val="5"/>
  </w:num>
  <w:num w:numId="12" w16cid:durableId="844515186">
    <w:abstractNumId w:val="9"/>
  </w:num>
  <w:num w:numId="13" w16cid:durableId="1700888276">
    <w:abstractNumId w:val="4"/>
  </w:num>
  <w:num w:numId="14" w16cid:durableId="562375360">
    <w:abstractNumId w:val="12"/>
  </w:num>
  <w:num w:numId="15" w16cid:durableId="1916670766">
    <w:abstractNumId w:val="2"/>
  </w:num>
  <w:num w:numId="16" w16cid:durableId="65035488">
    <w:abstractNumId w:val="1"/>
  </w:num>
  <w:num w:numId="17" w16cid:durableId="2029871887">
    <w:abstractNumId w:val="15"/>
  </w:num>
  <w:num w:numId="18" w16cid:durableId="1138452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7D"/>
    <w:rsid w:val="00003096"/>
    <w:rsid w:val="00080B54"/>
    <w:rsid w:val="000A7CA4"/>
    <w:rsid w:val="000D68E4"/>
    <w:rsid w:val="002C3E09"/>
    <w:rsid w:val="002F6B9C"/>
    <w:rsid w:val="004950AB"/>
    <w:rsid w:val="00511EF4"/>
    <w:rsid w:val="00514177"/>
    <w:rsid w:val="005171D0"/>
    <w:rsid w:val="00522123"/>
    <w:rsid w:val="00583988"/>
    <w:rsid w:val="005A6E0F"/>
    <w:rsid w:val="005F06C3"/>
    <w:rsid w:val="00601580"/>
    <w:rsid w:val="00646438"/>
    <w:rsid w:val="00692E7D"/>
    <w:rsid w:val="00697E64"/>
    <w:rsid w:val="007D66FA"/>
    <w:rsid w:val="007E49C9"/>
    <w:rsid w:val="0082207F"/>
    <w:rsid w:val="00826D9B"/>
    <w:rsid w:val="0095286F"/>
    <w:rsid w:val="009773B2"/>
    <w:rsid w:val="00BB04F3"/>
    <w:rsid w:val="00C80756"/>
    <w:rsid w:val="00C80F7B"/>
    <w:rsid w:val="00EB180A"/>
    <w:rsid w:val="00F36F33"/>
    <w:rsid w:val="00FF4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B4F42A-F823-4307-B6BE-28B13C6D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09"/>
    <w:pPr>
      <w:spacing w:after="200" w:line="276" w:lineRule="auto"/>
    </w:pPr>
  </w:style>
  <w:style w:type="paragraph" w:styleId="Heading1">
    <w:name w:val="heading 1"/>
    <w:basedOn w:val="Normal"/>
    <w:link w:val="Heading1Char"/>
    <w:uiPriority w:val="1"/>
    <w:qFormat/>
    <w:rsid w:val="002C3E09"/>
    <w:pPr>
      <w:widowControl w:val="0"/>
      <w:spacing w:before="31" w:after="0" w:line="240" w:lineRule="auto"/>
      <w:ind w:left="610" w:hanging="218"/>
      <w:jc w:val="both"/>
      <w:outlineLvl w:val="0"/>
    </w:pPr>
    <w:rPr>
      <w:rFonts w:ascii="Arial" w:eastAsia="Arial" w:hAnsi="Arial" w:cs="Arial"/>
      <w:b/>
      <w:bCs/>
      <w:sz w:val="12"/>
      <w:szCs w:val="12"/>
    </w:rPr>
  </w:style>
  <w:style w:type="paragraph" w:styleId="Heading2">
    <w:name w:val="heading 2"/>
    <w:basedOn w:val="Normal"/>
    <w:next w:val="Normal"/>
    <w:link w:val="Heading2Char"/>
    <w:uiPriority w:val="9"/>
    <w:unhideWhenUsed/>
    <w:qFormat/>
    <w:rsid w:val="002C3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3E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3E09"/>
    <w:rPr>
      <w:rFonts w:ascii="Arial" w:eastAsia="Arial" w:hAnsi="Arial" w:cs="Arial"/>
      <w:b/>
      <w:bCs/>
      <w:sz w:val="12"/>
      <w:szCs w:val="12"/>
    </w:rPr>
  </w:style>
  <w:style w:type="character" w:customStyle="1" w:styleId="Heading2Char">
    <w:name w:val="Heading 2 Char"/>
    <w:basedOn w:val="DefaultParagraphFont"/>
    <w:link w:val="Heading2"/>
    <w:uiPriority w:val="9"/>
    <w:rsid w:val="002C3E0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3E0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C3E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3E09"/>
  </w:style>
  <w:style w:type="paragraph" w:styleId="Footer">
    <w:name w:val="footer"/>
    <w:basedOn w:val="Normal"/>
    <w:link w:val="FooterChar"/>
    <w:uiPriority w:val="99"/>
    <w:unhideWhenUsed/>
    <w:rsid w:val="002C3E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3E09"/>
  </w:style>
  <w:style w:type="table" w:styleId="TableGrid">
    <w:name w:val="Table Grid"/>
    <w:basedOn w:val="TableNormal"/>
    <w:uiPriority w:val="59"/>
    <w:rsid w:val="002C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E09"/>
    <w:rPr>
      <w:rFonts w:ascii="Tahoma" w:hAnsi="Tahoma" w:cs="Tahoma"/>
      <w:sz w:val="16"/>
      <w:szCs w:val="16"/>
    </w:rPr>
  </w:style>
  <w:style w:type="character" w:styleId="PlaceholderText">
    <w:name w:val="Placeholder Text"/>
    <w:basedOn w:val="DefaultParagraphFont"/>
    <w:uiPriority w:val="99"/>
    <w:semiHidden/>
    <w:rsid w:val="002C3E09"/>
    <w:rPr>
      <w:color w:val="808080"/>
    </w:rPr>
  </w:style>
  <w:style w:type="paragraph" w:styleId="ListParagraph">
    <w:name w:val="List Paragraph"/>
    <w:basedOn w:val="Normal"/>
    <w:uiPriority w:val="34"/>
    <w:qFormat/>
    <w:rsid w:val="002C3E09"/>
    <w:pPr>
      <w:bidi/>
      <w:spacing w:after="0" w:line="240" w:lineRule="auto"/>
      <w:ind w:left="720"/>
      <w:contextualSpacing/>
    </w:pPr>
    <w:rPr>
      <w:rFonts w:ascii="Times New Roman" w:eastAsia="Times New Roman" w:hAnsi="Times New Roman" w:cs="Traditional Arabic"/>
      <w:sz w:val="20"/>
      <w:szCs w:val="20"/>
    </w:rPr>
  </w:style>
  <w:style w:type="character" w:styleId="CommentReference">
    <w:name w:val="annotation reference"/>
    <w:basedOn w:val="DefaultParagraphFont"/>
    <w:uiPriority w:val="99"/>
    <w:semiHidden/>
    <w:unhideWhenUsed/>
    <w:rsid w:val="002C3E09"/>
    <w:rPr>
      <w:sz w:val="16"/>
      <w:szCs w:val="16"/>
    </w:rPr>
  </w:style>
  <w:style w:type="paragraph" w:styleId="CommentText">
    <w:name w:val="annotation text"/>
    <w:basedOn w:val="Normal"/>
    <w:link w:val="CommentTextChar"/>
    <w:uiPriority w:val="99"/>
    <w:semiHidden/>
    <w:unhideWhenUsed/>
    <w:rsid w:val="002C3E09"/>
    <w:pPr>
      <w:spacing w:line="240" w:lineRule="auto"/>
    </w:pPr>
    <w:rPr>
      <w:sz w:val="20"/>
      <w:szCs w:val="20"/>
    </w:rPr>
  </w:style>
  <w:style w:type="character" w:customStyle="1" w:styleId="CommentTextChar">
    <w:name w:val="Comment Text Char"/>
    <w:basedOn w:val="DefaultParagraphFont"/>
    <w:link w:val="CommentText"/>
    <w:uiPriority w:val="99"/>
    <w:semiHidden/>
    <w:rsid w:val="002C3E09"/>
    <w:rPr>
      <w:sz w:val="20"/>
      <w:szCs w:val="20"/>
    </w:rPr>
  </w:style>
  <w:style w:type="paragraph" w:styleId="CommentSubject">
    <w:name w:val="annotation subject"/>
    <w:basedOn w:val="CommentText"/>
    <w:next w:val="CommentText"/>
    <w:link w:val="CommentSubjectChar"/>
    <w:uiPriority w:val="99"/>
    <w:semiHidden/>
    <w:unhideWhenUsed/>
    <w:rsid w:val="002C3E09"/>
    <w:rPr>
      <w:b/>
      <w:bCs/>
    </w:rPr>
  </w:style>
  <w:style w:type="character" w:customStyle="1" w:styleId="CommentSubjectChar">
    <w:name w:val="Comment Subject Char"/>
    <w:basedOn w:val="CommentTextChar"/>
    <w:link w:val="CommentSubject"/>
    <w:uiPriority w:val="99"/>
    <w:semiHidden/>
    <w:rsid w:val="002C3E09"/>
    <w:rPr>
      <w:b/>
      <w:bCs/>
      <w:sz w:val="20"/>
      <w:szCs w:val="20"/>
    </w:rPr>
  </w:style>
  <w:style w:type="paragraph" w:styleId="Revision">
    <w:name w:val="Revision"/>
    <w:hidden/>
    <w:uiPriority w:val="99"/>
    <w:semiHidden/>
    <w:rsid w:val="002C3E09"/>
    <w:pPr>
      <w:spacing w:after="0" w:line="240" w:lineRule="auto"/>
    </w:pPr>
  </w:style>
  <w:style w:type="table" w:customStyle="1" w:styleId="TableGrid1">
    <w:name w:val="Table Grid1"/>
    <w:basedOn w:val="TableNormal"/>
    <w:next w:val="TableGrid"/>
    <w:uiPriority w:val="59"/>
    <w:rsid w:val="002C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3E0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C3E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E09"/>
    <w:rPr>
      <w:sz w:val="20"/>
      <w:szCs w:val="20"/>
    </w:rPr>
  </w:style>
  <w:style w:type="character" w:styleId="FootnoteReference">
    <w:name w:val="footnote reference"/>
    <w:basedOn w:val="DefaultParagraphFont"/>
    <w:uiPriority w:val="99"/>
    <w:semiHidden/>
    <w:unhideWhenUsed/>
    <w:rsid w:val="002C3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6MjIxZWlmdTwvVXNlck5hbWU+PERhdGVUaW1lPjYvMjcvMjAyNCA2OjM1OjQ3IEFNPC9EYXRlVGltZT48TGFiZWxTdHJpbmc+R0VORVJBTCBCVVNJTkVTUyAtIFNBSUI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ddbb57bb-bf09-4342-be3a-f5f7c11adfa2" value=""/>
</sisl>
</file>

<file path=customXml/itemProps1.xml><?xml version="1.0" encoding="utf-8"?>
<ds:datastoreItem xmlns:ds="http://schemas.openxmlformats.org/officeDocument/2006/customXml" ds:itemID="{B0ED35C4-649F-4E77-9A11-BB3012CEC034}">
  <ds:schemaRefs>
    <ds:schemaRef ds:uri="http://schemas.openxmlformats.org/officeDocument/2006/bibliography"/>
  </ds:schemaRefs>
</ds:datastoreItem>
</file>

<file path=customXml/itemProps2.xml><?xml version="1.0" encoding="utf-8"?>
<ds:datastoreItem xmlns:ds="http://schemas.openxmlformats.org/officeDocument/2006/customXml" ds:itemID="{8F309304-E991-403F-9D4C-5939B266426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F8FE897-6A22-41C0-93E2-5C994AC8D1C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11622</Words>
  <Characters>66252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Fuad M. Eid</cp:lastModifiedBy>
  <cp:revision>4</cp:revision>
  <dcterms:created xsi:type="dcterms:W3CDTF">2024-06-27T06:36:00Z</dcterms:created>
  <dcterms:modified xsi:type="dcterms:W3CDTF">2024-06-27T06:37:00Z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3" name="bjDocumentLabelXML-0">
    <vt:lpwstr>ames.com/2008/01/sie/internal/label"&gt;&lt;element uid="e8a3481d-a4a2-4312-a7f7-6bd0f7e5baf4" value="" /&gt;&lt;element uid="ddbb57bb-bf09-4342-be3a-f5f7c11adfa2" value="" /&gt;&lt;/sisl&gt;</vt:lpwstr>
  </property>
  <property fmtid="{D5CDD505-2E9C-101B-9397-08002B2CF9AE}" pid="4" name="docIndexRef">
    <vt:lpwstr>948fd48a-f153-49ca-8e85-b026ade58e0a</vt:lpwstr>
  </property>
  <property fmtid="{D5CDD505-2E9C-101B-9397-08002B2CF9AE}" pid="5" name="bjDocumentLabelFieldCodeHeaderFooter">
    <vt:lpwstr>GENERAL BUSINESS - SAIB</vt:lpwstr>
  </property>
  <property fmtid="{D5CDD505-2E9C-101B-9397-08002B2CF9AE}" pid="6" name="BJ Classification">
    <vt:lpwstr>BJ: GENERAL BUSINESS - SAIB</vt:lpwstr>
  </property>
  <property fmtid="{D5CDD505-2E9C-101B-9397-08002B2CF9AE}" pid="7" name="bjSaver">
    <vt:lpwstr>0Z6kOasRIY2qnS+wVeaImRYCNF2P5dYu</vt:lpwstr>
  </property>
  <property fmtid="{D5CDD505-2E9C-101B-9397-08002B2CF9AE}" pid="8" name="bjDocumentSecurityLabel">
    <vt:lpwstr>GENERAL BUSINESS - SAIB</vt:lpwstr>
  </property>
  <property fmtid="{D5CDD505-2E9C-101B-9397-08002B2CF9AE}" pid="9" name="bjLabelHistoryID">
    <vt:lpwstr>{8F309304-E991-403F-9D4C-5939B2664267}</vt:lpwstr>
  </property>
  <property fmtid="{D5CDD505-2E9C-101B-9397-08002B2CF9AE}" pid="10" name="User and Date">
    <vt:lpwstr>GENERAL BUSINESS - SAIB_x000d_
z221eifu - 6/27/2024 9:37:18 AM</vt:lpwstr>
  </property>
</Properties>
</file>